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C" w:rsidRDefault="009A38CC">
      <w:pPr>
        <w:pStyle w:val="Corpotesto"/>
        <w:rPr>
          <w:sz w:val="20"/>
        </w:rPr>
      </w:pPr>
    </w:p>
    <w:p w:rsidR="009A38CC" w:rsidRDefault="009A38CC">
      <w:pPr>
        <w:pStyle w:val="Corpotesto"/>
        <w:rPr>
          <w:sz w:val="20"/>
        </w:rPr>
      </w:pPr>
    </w:p>
    <w:p w:rsidR="009A38CC" w:rsidRDefault="009A38CC">
      <w:pPr>
        <w:pStyle w:val="Corpotesto"/>
        <w:rPr>
          <w:sz w:val="20"/>
        </w:rPr>
      </w:pPr>
    </w:p>
    <w:p w:rsidR="009A38CC" w:rsidRDefault="009A38CC">
      <w:pPr>
        <w:pStyle w:val="Corpotesto"/>
        <w:rPr>
          <w:sz w:val="20"/>
        </w:rPr>
      </w:pPr>
    </w:p>
    <w:p w:rsidR="009A38CC" w:rsidRDefault="009A38CC">
      <w:pPr>
        <w:pStyle w:val="Corpotesto"/>
        <w:rPr>
          <w:sz w:val="16"/>
        </w:rPr>
      </w:pPr>
    </w:p>
    <w:p w:rsidR="009A38CC" w:rsidRDefault="00F8727F">
      <w:pPr>
        <w:pStyle w:val="Corpotesto"/>
        <w:spacing w:before="92"/>
        <w:ind w:left="6122" w:right="144" w:firstLine="242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-701040</wp:posOffset>
                </wp:positionV>
                <wp:extent cx="1472565" cy="100584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8CC" w:rsidRDefault="009A38CC">
                            <w:pPr>
                              <w:pStyle w:val="Corpotesto"/>
                            </w:pPr>
                          </w:p>
                          <w:p w:rsidR="009A38CC" w:rsidRDefault="009A38CC">
                            <w:pPr>
                              <w:pStyle w:val="Corpotesto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9A38CC" w:rsidRDefault="00F8727F" w:rsidP="00F8727F">
                            <w:pPr>
                              <w:spacing w:before="1"/>
                              <w:ind w:left="206" w:right="20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(BOLLO da €16,00)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.55pt;margin-top:-55.2pt;width:115.9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" filled="f">
                <v:textbox inset="0,0,0,0">
                  <w:txbxContent>
                    <w:p w:rsidR="009A38CC" w:rsidRDefault="009A38CC">
                      <w:pPr>
                        <w:pStyle w:val="Corpotesto"/>
                      </w:pPr>
                    </w:p>
                    <w:p w:rsidR="009A38CC" w:rsidRDefault="009A38CC">
                      <w:pPr>
                        <w:pStyle w:val="Corpotesto"/>
                        <w:spacing w:before="7"/>
                        <w:rPr>
                          <w:sz w:val="27"/>
                        </w:rPr>
                      </w:pPr>
                    </w:p>
                    <w:p w:rsidR="009A38CC" w:rsidRDefault="00F8727F" w:rsidP="00F8727F">
                      <w:pPr>
                        <w:spacing w:before="1"/>
                        <w:ind w:left="206" w:right="20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 xml:space="preserve">BOLLO da </w:t>
                      </w:r>
                      <w:r>
                        <w:rPr>
                          <w:sz w:val="20"/>
                        </w:rPr>
                        <w:t>€16,00)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Alla Camera di</w:t>
      </w:r>
      <w:r>
        <w:rPr>
          <w:spacing w:val="-5"/>
        </w:rPr>
        <w:t xml:space="preserve"> </w:t>
      </w:r>
      <w:r>
        <w:t>Commercio,</w:t>
      </w:r>
      <w:r>
        <w:rPr>
          <w:spacing w:val="-2"/>
        </w:rPr>
        <w:t xml:space="preserve"> </w:t>
      </w:r>
      <w:r>
        <w:t>Industria, Artigianato e Agricoltura della</w:t>
      </w:r>
      <w:r>
        <w:rPr>
          <w:spacing w:val="-13"/>
        </w:rPr>
        <w:t xml:space="preserve"> </w:t>
      </w:r>
      <w:r>
        <w:t>Basilicata</w:t>
      </w:r>
    </w:p>
    <w:p w:rsidR="009A38CC" w:rsidRDefault="00F8727F">
      <w:pPr>
        <w:pStyle w:val="Corpotesto"/>
        <w:ind w:left="8143" w:right="144" w:hanging="96"/>
        <w:jc w:val="right"/>
      </w:pPr>
      <w:r>
        <w:t>Ufficio</w:t>
      </w:r>
      <w:r>
        <w:rPr>
          <w:spacing w:val="-7"/>
        </w:rPr>
        <w:t xml:space="preserve"> </w:t>
      </w:r>
      <w:r>
        <w:t>Agricoltura 85100</w:t>
      </w:r>
      <w:r>
        <w:rPr>
          <w:spacing w:val="13"/>
        </w:rPr>
        <w:t xml:space="preserve"> </w:t>
      </w:r>
      <w:r>
        <w:rPr>
          <w:spacing w:val="-4"/>
        </w:rPr>
        <w:t>POTENZA</w:t>
      </w:r>
    </w:p>
    <w:p w:rsidR="009A38CC" w:rsidRDefault="00F8727F" w:rsidP="00F8727F">
      <w:pPr>
        <w:pStyle w:val="Corpotesto"/>
        <w:spacing w:before="3"/>
        <w:jc w:val="right"/>
      </w:pPr>
      <w:proofErr w:type="spellStart"/>
      <w:r w:rsidRPr="00F8727F">
        <w:rPr>
          <w:b/>
        </w:rPr>
        <w:t>Pec</w:t>
      </w:r>
      <w:proofErr w:type="spellEnd"/>
      <w:r w:rsidRPr="00F8727F">
        <w:rPr>
          <w:b/>
        </w:rPr>
        <w:t xml:space="preserve">: </w:t>
      </w:r>
      <w:hyperlink r:id="rId6" w:history="1">
        <w:r w:rsidRPr="00F8727F">
          <w:rPr>
            <w:rStyle w:val="Collegamentoipertestuale"/>
          </w:rPr>
          <w:t>cameradicommercio@pec.basilicata.camcom.it</w:t>
        </w:r>
      </w:hyperlink>
    </w:p>
    <w:p w:rsidR="00F8727F" w:rsidRDefault="00F8727F" w:rsidP="00F8727F">
      <w:pPr>
        <w:pStyle w:val="Corpotesto"/>
        <w:spacing w:before="3"/>
        <w:jc w:val="right"/>
      </w:pPr>
    </w:p>
    <w:p w:rsidR="009A38CC" w:rsidRDefault="00F8727F">
      <w:pPr>
        <w:ind w:left="112" w:right="115"/>
        <w:rPr>
          <w:b/>
        </w:rPr>
      </w:pPr>
      <w:r>
        <w:rPr>
          <w:b/>
        </w:rPr>
        <w:t xml:space="preserve">Oggetto: domanda </w:t>
      </w:r>
      <w:proofErr w:type="gramStart"/>
      <w:r>
        <w:rPr>
          <w:b/>
        </w:rPr>
        <w:t xml:space="preserve">di </w:t>
      </w:r>
      <w:proofErr w:type="gramEnd"/>
      <w:r>
        <w:rPr>
          <w:b/>
        </w:rPr>
        <w:t xml:space="preserve">iscrizione nell’Elenco nazionale di tecnici ed esperti degli oli di oliva vergini </w:t>
      </w:r>
      <w:r>
        <w:rPr>
          <w:b/>
          <w:sz w:val="24"/>
        </w:rPr>
        <w:t xml:space="preserve">ed extravergini </w:t>
      </w:r>
      <w:r>
        <w:rPr>
          <w:b/>
        </w:rPr>
        <w:t>(legge 3 agosto 1998, n. 313)</w:t>
      </w:r>
    </w:p>
    <w:p w:rsidR="009A38CC" w:rsidRDefault="009A38CC">
      <w:pPr>
        <w:pStyle w:val="Corpotesto"/>
        <w:spacing w:before="10"/>
        <w:rPr>
          <w:b/>
          <w:sz w:val="21"/>
        </w:rPr>
      </w:pPr>
    </w:p>
    <w:p w:rsidR="009A38CC" w:rsidRDefault="00F8727F">
      <w:pPr>
        <w:pStyle w:val="Corpotesto"/>
        <w:tabs>
          <w:tab w:val="left" w:pos="2383"/>
          <w:tab w:val="left" w:pos="3465"/>
          <w:tab w:val="left" w:pos="6688"/>
          <w:tab w:val="left" w:pos="6861"/>
          <w:tab w:val="left" w:pos="8809"/>
          <w:tab w:val="left" w:pos="9690"/>
          <w:tab w:val="left" w:pos="9733"/>
          <w:tab w:val="left" w:pos="9777"/>
        </w:tabs>
        <w:spacing w:line="242" w:lineRule="auto"/>
        <w:ind w:left="112" w:right="115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nato/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        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rPr>
          <w:spacing w:val="-4"/>
        </w:rPr>
        <w:t xml:space="preserve"> </w:t>
      </w:r>
      <w:proofErr w:type="gramEnd"/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                                   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indirizzo</w:t>
      </w:r>
      <w:r>
        <w:rPr>
          <w:spacing w:val="-5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indirizzo di posta</w:t>
      </w:r>
      <w:r>
        <w:rPr>
          <w:spacing w:val="-6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Recapito postale (se diverso dalla</w:t>
      </w:r>
      <w:r>
        <w:rPr>
          <w:spacing w:val="-14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8CC" w:rsidRDefault="00F8727F">
      <w:pPr>
        <w:pStyle w:val="Corpotesto"/>
        <w:tabs>
          <w:tab w:val="left" w:pos="9681"/>
        </w:tabs>
        <w:spacing w:line="480" w:lineRule="auto"/>
        <w:ind w:left="4355" w:right="161" w:hanging="42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18"/>
        </w:rPr>
        <w:t xml:space="preserve">, </w:t>
      </w:r>
      <w:proofErr w:type="gramEnd"/>
      <w:r>
        <w:t>DOMANDA</w:t>
      </w:r>
    </w:p>
    <w:p w:rsidR="009A38CC" w:rsidRDefault="00F8727F">
      <w:pPr>
        <w:pStyle w:val="Corpotesto"/>
        <w:ind w:left="112" w:right="115"/>
      </w:pPr>
      <w:proofErr w:type="gramStart"/>
      <w:r>
        <w:t>di</w:t>
      </w:r>
      <w:proofErr w:type="gramEnd"/>
      <w:r>
        <w:t xml:space="preserve"> essere iscritto nell’elenco nazionale di tecnici ed esperti degli oli di oliva vergini ed extravergini </w:t>
      </w:r>
      <w:r>
        <w:rPr>
          <w:sz w:val="24"/>
        </w:rPr>
        <w:t xml:space="preserve">( ai sensi della </w:t>
      </w:r>
      <w:r>
        <w:t>legge 3 agosto 1998, n. 313).</w:t>
      </w:r>
    </w:p>
    <w:p w:rsidR="009A38CC" w:rsidRDefault="009A38CC">
      <w:pPr>
        <w:pStyle w:val="Corpotesto"/>
        <w:rPr>
          <w:sz w:val="14"/>
        </w:rPr>
      </w:pPr>
    </w:p>
    <w:p w:rsidR="009A38CC" w:rsidRDefault="00F8727F">
      <w:pPr>
        <w:pStyle w:val="Corpotesto"/>
        <w:spacing w:before="91" w:line="252" w:lineRule="exact"/>
        <w:ind w:left="112"/>
      </w:pPr>
      <w:r>
        <w:t>A tal fine</w:t>
      </w:r>
    </w:p>
    <w:p w:rsidR="009A38CC" w:rsidRDefault="00F8727F">
      <w:pPr>
        <w:pStyle w:val="Corpotesto"/>
        <w:spacing w:line="252" w:lineRule="exact"/>
        <w:ind w:right="35"/>
        <w:jc w:val="center"/>
      </w:pPr>
      <w:r>
        <w:t>DICHIARA</w:t>
      </w:r>
    </w:p>
    <w:p w:rsidR="009A38CC" w:rsidRDefault="009A38CC">
      <w:pPr>
        <w:pStyle w:val="Corpotesto"/>
        <w:spacing w:before="1"/>
        <w:rPr>
          <w:sz w:val="14"/>
        </w:rPr>
      </w:pPr>
    </w:p>
    <w:p w:rsidR="009A38CC" w:rsidRDefault="00F8727F">
      <w:pPr>
        <w:pStyle w:val="Paragrafoelenco"/>
        <w:numPr>
          <w:ilvl w:val="0"/>
          <w:numId w:val="3"/>
        </w:numPr>
        <w:tabs>
          <w:tab w:val="left" w:pos="473"/>
        </w:tabs>
        <w:spacing w:before="92"/>
        <w:jc w:val="both"/>
      </w:pPr>
      <w:proofErr w:type="gramStart"/>
      <w:r>
        <w:t>di</w:t>
      </w:r>
      <w:proofErr w:type="gramEnd"/>
      <w:r>
        <w:t xml:space="preserve"> essere in possesso di un attestato di idoneità fisiologica conseguito al termine di un corso per assaggiatori di olio di oliva realizzato secondo i criteri stabiliti nel decreto 18 giugno 2014 del Ministro delle Politiche Agricole Alimentari e Forestali o secondo le disposizioni</w:t>
      </w:r>
      <w:r>
        <w:rPr>
          <w:spacing w:val="-3"/>
        </w:rPr>
        <w:t xml:space="preserve"> </w:t>
      </w:r>
      <w:r>
        <w:t>previgenti;</w:t>
      </w:r>
    </w:p>
    <w:p w:rsidR="009A38CC" w:rsidRDefault="009A38CC">
      <w:pPr>
        <w:pStyle w:val="Corpotesto"/>
        <w:spacing w:before="1"/>
      </w:pPr>
    </w:p>
    <w:p w:rsidR="009A38CC" w:rsidRDefault="00F8727F">
      <w:pPr>
        <w:pStyle w:val="Paragrafoelenco"/>
        <w:numPr>
          <w:ilvl w:val="0"/>
          <w:numId w:val="3"/>
        </w:numPr>
        <w:tabs>
          <w:tab w:val="left" w:pos="473"/>
        </w:tabs>
        <w:ind w:hanging="361"/>
        <w:jc w:val="both"/>
      </w:pPr>
      <w:proofErr w:type="gramStart"/>
      <w:r>
        <w:t>di</w:t>
      </w:r>
      <w:proofErr w:type="gramEnd"/>
      <w:r>
        <w:t xml:space="preserve"> essere in possesso di uno o più attestati rilasciati da capi panel di cui all’art. 3</w:t>
      </w:r>
      <w:proofErr w:type="gramStart"/>
      <w:r>
        <w:t xml:space="preserve"> ,</w:t>
      </w:r>
      <w:proofErr w:type="gramEnd"/>
      <w:r>
        <w:t xml:space="preserve"> comma 7 del D.M. 18 giugno 2014, che comprovino la partecipazione, secondo la metodologia prevista dall’allegato XII del Regolamento CEE n. 2568/91, ad almeno 20 sedute di assaggio, tenute in giornate diverse, nei diciotto mesi precedenti la data di presentazione della domanda e comprendenti ognuna almeno tre valutazioni organolettiche.</w:t>
      </w:r>
    </w:p>
    <w:p w:rsidR="009A38CC" w:rsidRDefault="009A38CC">
      <w:pPr>
        <w:pStyle w:val="Corpotesto"/>
        <w:spacing w:before="10"/>
        <w:rPr>
          <w:sz w:val="21"/>
        </w:rPr>
      </w:pPr>
    </w:p>
    <w:p w:rsidR="009A38CC" w:rsidRDefault="00F8727F">
      <w:pPr>
        <w:pStyle w:val="Corpotesto"/>
        <w:ind w:right="35"/>
        <w:jc w:val="center"/>
      </w:pPr>
      <w:r>
        <w:t>SI IMPEGNA</w:t>
      </w:r>
    </w:p>
    <w:p w:rsidR="009A38CC" w:rsidRDefault="009A38CC">
      <w:pPr>
        <w:pStyle w:val="Corpotesto"/>
      </w:pPr>
    </w:p>
    <w:p w:rsidR="009A38CC" w:rsidRDefault="00F8727F">
      <w:pPr>
        <w:pStyle w:val="Paragrafoelenco"/>
        <w:numPr>
          <w:ilvl w:val="1"/>
          <w:numId w:val="3"/>
        </w:numPr>
        <w:tabs>
          <w:tab w:val="left" w:pos="833"/>
        </w:tabs>
        <w:spacing w:before="1"/>
      </w:pPr>
      <w:proofErr w:type="gramStart"/>
      <w:r>
        <w:t>a</w:t>
      </w:r>
      <w:proofErr w:type="gramEnd"/>
      <w:r>
        <w:t xml:space="preserve"> comunicare alla Camera di commercio della Basilicata qualsiasi variazione dei dati dichiarati nella domanda;</w:t>
      </w:r>
    </w:p>
    <w:p w:rsidR="009A38CC" w:rsidRDefault="00F8727F">
      <w:pPr>
        <w:pStyle w:val="Paragrafoelenco"/>
        <w:numPr>
          <w:ilvl w:val="1"/>
          <w:numId w:val="3"/>
        </w:numPr>
        <w:tabs>
          <w:tab w:val="left" w:pos="833"/>
        </w:tabs>
      </w:pPr>
      <w:proofErr w:type="gramStart"/>
      <w:r>
        <w:t>qualora</w:t>
      </w:r>
      <w:proofErr w:type="gramEnd"/>
      <w:r>
        <w:t xml:space="preserve"> consegua un attestato di idoneità al termine di un corso di formazione per capi panel autorizzato dal Ministero delle Politiche Agricole, Alimentari e Forestali, a trasmetterne copia alla Camera di commercio della Basilicata per l’inserimento dell’apposita annotazione</w:t>
      </w:r>
      <w:r>
        <w:rPr>
          <w:spacing w:val="-11"/>
        </w:rPr>
        <w:t xml:space="preserve"> </w:t>
      </w:r>
      <w:r>
        <w:t>nell’elenco.</w:t>
      </w:r>
    </w:p>
    <w:p w:rsidR="009A38CC" w:rsidRDefault="009A38CC">
      <w:pPr>
        <w:pStyle w:val="Corpotesto"/>
        <w:rPr>
          <w:sz w:val="24"/>
        </w:rPr>
      </w:pPr>
    </w:p>
    <w:p w:rsidR="009A38CC" w:rsidRDefault="009A38CC">
      <w:pPr>
        <w:pStyle w:val="Corpotesto"/>
        <w:rPr>
          <w:sz w:val="20"/>
        </w:rPr>
      </w:pPr>
    </w:p>
    <w:p w:rsidR="009A38CC" w:rsidRDefault="00F8727F">
      <w:pPr>
        <w:pStyle w:val="Corpotesto"/>
        <w:ind w:left="112"/>
        <w:jc w:val="both"/>
      </w:pPr>
      <w:r>
        <w:t>Inoltre trasmette, in allegato alla presente, la seguente documentazione:</w:t>
      </w:r>
    </w:p>
    <w:p w:rsidR="009A38CC" w:rsidRDefault="009A38CC">
      <w:pPr>
        <w:pStyle w:val="Corpotesto"/>
        <w:rPr>
          <w:sz w:val="24"/>
        </w:rPr>
      </w:pPr>
    </w:p>
    <w:p w:rsidR="009A38CC" w:rsidRDefault="00F8727F">
      <w:pPr>
        <w:pStyle w:val="Paragrafoelenco"/>
        <w:numPr>
          <w:ilvl w:val="0"/>
          <w:numId w:val="2"/>
        </w:numPr>
        <w:tabs>
          <w:tab w:val="left" w:pos="298"/>
        </w:tabs>
        <w:spacing w:before="148"/>
        <w:ind w:firstLine="0"/>
        <w:jc w:val="both"/>
      </w:pPr>
      <w:r>
        <w:t xml:space="preserve">- copia attestato </w:t>
      </w:r>
      <w:proofErr w:type="gramStart"/>
      <w:r>
        <w:t xml:space="preserve">di </w:t>
      </w:r>
      <w:proofErr w:type="gramEnd"/>
      <w:r>
        <w:t>idoneità fisiologica conseguito al termine di un corso per assaggiatori di olio di oliva realizzato secondo i criteri stabiliti nel decreto 18 giugno 2014 del Ministro delle Politiche Agricole Alimentari e Forestali o secondo le disposizioni</w:t>
      </w:r>
      <w:r>
        <w:rPr>
          <w:spacing w:val="1"/>
        </w:rPr>
        <w:t xml:space="preserve"> </w:t>
      </w:r>
      <w:r>
        <w:t>previgenti;</w:t>
      </w:r>
    </w:p>
    <w:p w:rsidR="009A38CC" w:rsidRDefault="009A38CC">
      <w:pPr>
        <w:jc w:val="both"/>
        <w:sectPr w:rsidR="009A38CC">
          <w:type w:val="continuous"/>
          <w:pgSz w:w="11900" w:h="16840"/>
          <w:pgMar w:top="720" w:right="980" w:bottom="280" w:left="1020" w:header="720" w:footer="720" w:gutter="0"/>
          <w:cols w:space="720"/>
        </w:sectPr>
      </w:pPr>
    </w:p>
    <w:p w:rsidR="009A38CC" w:rsidRDefault="00F8727F">
      <w:pPr>
        <w:pStyle w:val="Paragrafoelenco"/>
        <w:numPr>
          <w:ilvl w:val="0"/>
          <w:numId w:val="2"/>
        </w:numPr>
        <w:tabs>
          <w:tab w:val="left" w:pos="293"/>
        </w:tabs>
        <w:spacing w:before="70"/>
        <w:ind w:firstLine="0"/>
        <w:jc w:val="both"/>
      </w:pPr>
      <w:r>
        <w:lastRenderedPageBreak/>
        <w:t>- copia di uno o più attestati rilasciati da capi panel di cui all’art. 3</w:t>
      </w:r>
      <w:proofErr w:type="gramStart"/>
      <w:r>
        <w:t xml:space="preserve"> ,</w:t>
      </w:r>
      <w:proofErr w:type="gramEnd"/>
      <w:r>
        <w:t xml:space="preserve"> comma 7 del D.M. 18 giugno 2014, che</w:t>
      </w:r>
      <w:r>
        <w:rPr>
          <w:spacing w:val="12"/>
        </w:rPr>
        <w:t xml:space="preserve"> </w:t>
      </w:r>
      <w:r>
        <w:t>comprovino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partecipazione,</w:t>
      </w:r>
      <w:r>
        <w:rPr>
          <w:spacing w:val="13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metodologia</w:t>
      </w:r>
      <w:r>
        <w:rPr>
          <w:spacing w:val="13"/>
        </w:rPr>
        <w:t xml:space="preserve"> </w:t>
      </w:r>
      <w:r>
        <w:t>prevista</w:t>
      </w:r>
      <w:r>
        <w:rPr>
          <w:spacing w:val="14"/>
        </w:rPr>
        <w:t xml:space="preserve"> </w:t>
      </w:r>
      <w:r>
        <w:t>dall’allegato</w:t>
      </w:r>
      <w:r>
        <w:rPr>
          <w:spacing w:val="11"/>
        </w:rPr>
        <w:t xml:space="preserve"> </w:t>
      </w:r>
      <w:r>
        <w:t>XII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CEE</w:t>
      </w:r>
    </w:p>
    <w:p w:rsidR="009A38CC" w:rsidRDefault="00F8727F">
      <w:pPr>
        <w:pStyle w:val="Corpotesto"/>
        <w:ind w:left="112" w:right="202"/>
      </w:pPr>
      <w:proofErr w:type="gramStart"/>
      <w:r>
        <w:t>n.</w:t>
      </w:r>
      <w:proofErr w:type="gramEnd"/>
      <w:r>
        <w:t xml:space="preserve"> 2568/91, ad almeno 20 sedute di assaggio, tenute in giornate diverse, nei diciotto mesi precedenti la data  di presentazione della domanda e comprendenti ognuna almeno tre valutazioni</w:t>
      </w:r>
      <w:r>
        <w:rPr>
          <w:spacing w:val="-8"/>
        </w:rPr>
        <w:t xml:space="preserve"> </w:t>
      </w:r>
      <w:r>
        <w:t>organolettiche;</w:t>
      </w:r>
    </w:p>
    <w:p w:rsidR="009A38CC" w:rsidRDefault="009A38CC">
      <w:pPr>
        <w:pStyle w:val="Corpotesto"/>
        <w:spacing w:before="11"/>
        <w:rPr>
          <w:sz w:val="21"/>
        </w:rPr>
      </w:pPr>
    </w:p>
    <w:p w:rsidR="009A38CC" w:rsidRDefault="00F8727F">
      <w:pPr>
        <w:pStyle w:val="Paragrafoelenco"/>
        <w:numPr>
          <w:ilvl w:val="0"/>
          <w:numId w:val="2"/>
        </w:numPr>
        <w:tabs>
          <w:tab w:val="left" w:pos="296"/>
        </w:tabs>
        <w:ind w:firstLine="0"/>
        <w:jc w:val="both"/>
      </w:pPr>
      <w:r>
        <w:t xml:space="preserve">– la documentazione di cui al precedente punto </w:t>
      </w:r>
      <w:proofErr w:type="gramStart"/>
      <w:r>
        <w:t>2</w:t>
      </w:r>
      <w:proofErr w:type="gramEnd"/>
      <w:r>
        <w:t xml:space="preserve"> deve essere integrata con una copia della dichiarazione (</w:t>
      </w:r>
      <w:r>
        <w:rPr>
          <w:u w:val="single"/>
        </w:rPr>
        <w:t>ottenuta anche tramite i capi panel che hanno sottoscritto gli attestati relativi alla partecipazione alle sedute di assaggio</w:t>
      </w:r>
      <w:r>
        <w:t>) rilasciata dal Centro di Ricerca per l’Olivicoltura e l’Industria Olearia (CRA-OLI) o dal soggetto titolare del comitato di assaggio, dalla quale risulti che il capo panel stesso è responsabile di un comitato di assaggio riconosciuto dal Ministero delle Politiche Agricole, Alimentari e</w:t>
      </w:r>
      <w:r>
        <w:rPr>
          <w:spacing w:val="-7"/>
        </w:rPr>
        <w:t xml:space="preserve"> </w:t>
      </w:r>
      <w:r>
        <w:t>Forestali;</w:t>
      </w:r>
    </w:p>
    <w:p w:rsidR="009A38CC" w:rsidRDefault="009A38CC">
      <w:pPr>
        <w:pStyle w:val="Corpotesto"/>
        <w:spacing w:before="1"/>
      </w:pPr>
    </w:p>
    <w:p w:rsidR="009A38CC" w:rsidRDefault="00F8727F" w:rsidP="00F8727F">
      <w:pPr>
        <w:pStyle w:val="Paragrafoelenco"/>
        <w:numPr>
          <w:ilvl w:val="0"/>
          <w:numId w:val="2"/>
        </w:numPr>
        <w:tabs>
          <w:tab w:val="left" w:pos="308"/>
        </w:tabs>
      </w:pPr>
      <w:r>
        <w:t xml:space="preserve">–copia bonifico CODICE IBAN: </w:t>
      </w:r>
      <w:r w:rsidRPr="00F8727F">
        <w:t xml:space="preserve">IT 33 R 01030 04200 000002026567 </w:t>
      </w:r>
      <w:r>
        <w:t>(</w:t>
      </w:r>
      <w:r w:rsidRPr="00F8727F">
        <w:t>MONTE DEI PASCHI DI SIENA - SEDE DI POTENZA</w:t>
      </w:r>
      <w:r>
        <w:t xml:space="preserve">) intestato alla Camera di Commercio della Basilicata, Corso XVIII Agosto n. 34 – 85100 Potenza con la </w:t>
      </w:r>
      <w:proofErr w:type="gramStart"/>
      <w:r>
        <w:t>causale</w:t>
      </w:r>
      <w:proofErr w:type="gramEnd"/>
      <w:r>
        <w:t>: “diritti di segreteria per iscrizione all’Elenco Nazionale dei tecnici ed esperti degli oli di oliva vergini ed extravergini"</w:t>
      </w:r>
      <w:r>
        <w:rPr>
          <w:spacing w:val="-20"/>
        </w:rPr>
        <w:t xml:space="preserve"> </w:t>
      </w:r>
      <w:r>
        <w:t>;</w:t>
      </w:r>
    </w:p>
    <w:p w:rsidR="009A38CC" w:rsidRDefault="009A38CC">
      <w:pPr>
        <w:pStyle w:val="Corpotesto"/>
      </w:pPr>
    </w:p>
    <w:p w:rsidR="009A38CC" w:rsidRDefault="00F8727F">
      <w:pPr>
        <w:pStyle w:val="Corpotesto"/>
        <w:spacing w:line="480" w:lineRule="auto"/>
        <w:ind w:left="112" w:right="2919"/>
      </w:pPr>
      <w:proofErr w:type="gramStart"/>
      <w:r>
        <w:t>5– dichiarazione sostitutiva di certificazione antimafia (modello allegato n.1); 6 – copia di un documento in corso di validità del richiede</w:t>
      </w:r>
      <w:proofErr w:type="gramEnd"/>
      <w:r>
        <w:t>nte.</w:t>
      </w:r>
    </w:p>
    <w:p w:rsidR="009A38CC" w:rsidRDefault="009A38CC">
      <w:pPr>
        <w:pStyle w:val="Corpotesto"/>
        <w:rPr>
          <w:sz w:val="20"/>
        </w:rPr>
      </w:pPr>
    </w:p>
    <w:p w:rsidR="009A38CC" w:rsidRDefault="00F8727F">
      <w:pPr>
        <w:pStyle w:val="Corpotesto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98171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4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6pt" to="133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ajHgIAAEEEAAAOAAAAZHJzL2Uyb0RvYy54bWysU8GO2jAQvVfqP1i+QxKash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" strokeweight=".1361mm">
                <w10:wrap type="topAndBottom" anchorx="page"/>
              </v:line>
            </w:pict>
          </mc:Fallback>
        </mc:AlternateContent>
      </w:r>
    </w:p>
    <w:p w:rsidR="00F8727F" w:rsidRDefault="00F8727F">
      <w:pPr>
        <w:spacing w:line="166" w:lineRule="exact"/>
        <w:ind w:left="304"/>
        <w:rPr>
          <w:rFonts w:ascii="Georgia"/>
          <w:sz w:val="16"/>
        </w:rPr>
      </w:pPr>
    </w:p>
    <w:p w:rsidR="009A38CC" w:rsidRDefault="00F8727F">
      <w:pPr>
        <w:spacing w:line="166" w:lineRule="exact"/>
        <w:ind w:left="304"/>
        <w:rPr>
          <w:rFonts w:ascii="Georgia"/>
          <w:sz w:val="16"/>
        </w:rPr>
      </w:pPr>
      <w:r>
        <w:rPr>
          <w:rFonts w:ascii="Georgia"/>
          <w:sz w:val="16"/>
        </w:rPr>
        <w:t>(luogo e data)</w:t>
      </w:r>
    </w:p>
    <w:p w:rsidR="009A38CC" w:rsidRDefault="009A38CC">
      <w:pPr>
        <w:pStyle w:val="Corpotesto"/>
        <w:rPr>
          <w:rFonts w:ascii="Georgia"/>
          <w:sz w:val="20"/>
        </w:rPr>
      </w:pPr>
    </w:p>
    <w:p w:rsidR="009A38CC" w:rsidRDefault="00F8727F">
      <w:pPr>
        <w:pStyle w:val="Corpotesto"/>
        <w:spacing w:before="7"/>
        <w:rPr>
          <w:rFonts w:ascii="Georg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190500</wp:posOffset>
                </wp:positionV>
                <wp:extent cx="3136265" cy="0"/>
                <wp:effectExtent l="0" t="0" r="0" b="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4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05pt,15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UC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" strokeweight=".1361mm">
                <w10:wrap type="topAndBottom" anchorx="page"/>
              </v:line>
            </w:pict>
          </mc:Fallback>
        </mc:AlternateContent>
      </w:r>
    </w:p>
    <w:p w:rsidR="00F8727F" w:rsidRDefault="00F8727F">
      <w:pPr>
        <w:spacing w:line="166" w:lineRule="exact"/>
        <w:ind w:left="6484"/>
        <w:rPr>
          <w:rFonts w:ascii="Georgia"/>
          <w:sz w:val="16"/>
        </w:rPr>
      </w:pPr>
    </w:p>
    <w:p w:rsidR="009A38CC" w:rsidRDefault="00F8727F">
      <w:pPr>
        <w:spacing w:line="166" w:lineRule="exact"/>
        <w:ind w:left="6484"/>
        <w:rPr>
          <w:rFonts w:ascii="Georgia"/>
          <w:sz w:val="16"/>
        </w:rPr>
      </w:pPr>
      <w:r>
        <w:rPr>
          <w:rFonts w:ascii="Georgia"/>
          <w:sz w:val="16"/>
        </w:rPr>
        <w:t>(Firma del dichiarante)</w:t>
      </w:r>
    </w:p>
    <w:p w:rsidR="009A38CC" w:rsidRDefault="009A38CC">
      <w:pPr>
        <w:pStyle w:val="Corpotesto"/>
        <w:rPr>
          <w:rFonts w:ascii="Georgia"/>
          <w:sz w:val="18"/>
        </w:rPr>
      </w:pPr>
    </w:p>
    <w:p w:rsidR="009A38CC" w:rsidRDefault="009A38CC">
      <w:pPr>
        <w:pStyle w:val="Corpotesto"/>
        <w:rPr>
          <w:rFonts w:ascii="Georgia"/>
          <w:sz w:val="18"/>
        </w:rPr>
      </w:pPr>
    </w:p>
    <w:p w:rsidR="009A38CC" w:rsidRDefault="009A38CC">
      <w:pPr>
        <w:pStyle w:val="Corpotesto"/>
        <w:rPr>
          <w:rFonts w:ascii="Georgia"/>
          <w:sz w:val="18"/>
        </w:rPr>
      </w:pPr>
    </w:p>
    <w:p w:rsidR="009A38CC" w:rsidRDefault="009A38CC">
      <w:pPr>
        <w:pStyle w:val="Corpotesto"/>
        <w:rPr>
          <w:rFonts w:ascii="Georgia"/>
          <w:sz w:val="18"/>
        </w:rPr>
      </w:pPr>
    </w:p>
    <w:p w:rsidR="009A38CC" w:rsidRDefault="009A38CC">
      <w:pPr>
        <w:pStyle w:val="Corpotesto"/>
        <w:rPr>
          <w:rFonts w:ascii="Georgia"/>
          <w:sz w:val="18"/>
        </w:rPr>
      </w:pPr>
    </w:p>
    <w:p w:rsidR="009A38CC" w:rsidRDefault="009A38CC">
      <w:pPr>
        <w:pStyle w:val="Corpotesto"/>
        <w:rPr>
          <w:rFonts w:ascii="Georgia"/>
          <w:sz w:val="18"/>
        </w:rPr>
      </w:pPr>
    </w:p>
    <w:p w:rsidR="00F8727F" w:rsidRDefault="00F8727F">
      <w:pPr>
        <w:rPr>
          <w:rFonts w:ascii="Georgia"/>
          <w:sz w:val="18"/>
        </w:rPr>
      </w:pPr>
      <w:r>
        <w:rPr>
          <w:rFonts w:ascii="Georgia"/>
          <w:sz w:val="18"/>
        </w:rPr>
        <w:br w:type="page"/>
      </w:r>
    </w:p>
    <w:p w:rsidR="00F8727F" w:rsidRPr="00F8727F" w:rsidRDefault="00F8727F" w:rsidP="00F8727F">
      <w:pPr>
        <w:jc w:val="both"/>
        <w:rPr>
          <w:b/>
          <w:sz w:val="18"/>
          <w:szCs w:val="18"/>
          <w:lang w:eastAsia="en-US" w:bidi="ar-SA"/>
        </w:rPr>
      </w:pPr>
      <w:r w:rsidRPr="00F8727F">
        <w:rPr>
          <w:b/>
          <w:sz w:val="18"/>
          <w:szCs w:val="18"/>
          <w:lang w:eastAsia="en-US" w:bidi="ar-SA"/>
        </w:rPr>
        <w:lastRenderedPageBreak/>
        <w:t xml:space="preserve">Informativa in merito al trattamento ex art. </w:t>
      </w:r>
      <w:proofErr w:type="gramStart"/>
      <w:r w:rsidRPr="00F8727F">
        <w:rPr>
          <w:b/>
          <w:sz w:val="18"/>
          <w:szCs w:val="18"/>
          <w:lang w:eastAsia="en-US" w:bidi="ar-SA"/>
        </w:rPr>
        <w:t xml:space="preserve">13 del Regolamento UE 2016/679, relativo alla protezione delle persone fisiche con riguardo al trattamento dei dati personali </w:t>
      </w:r>
      <w:proofErr w:type="gramEnd"/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Gentile Signora/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e</w:t>
      </w:r>
      <w:proofErr w:type="gramEnd"/>
    </w:p>
    <w:p w:rsidR="00F8727F" w:rsidRPr="00F8727F" w:rsidRDefault="00F8727F" w:rsidP="00F8727F">
      <w:pPr>
        <w:jc w:val="both"/>
        <w:rPr>
          <w:rFonts w:eastAsia="Calibri"/>
          <w:sz w:val="18"/>
          <w:szCs w:val="18"/>
          <w:lang w:eastAsia="en-US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la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Camera di commercio, industria, artigianato e agricoltura della Basilicata, con sede in Potenza in C.so XVIII Agosto, 34, tel. 0971-412111 e sede secondaria in Matera alla via Lucana, 82 tel.0835-338411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pec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cameradicommercio@pec.basilicata.camcom.it in qualità di Titolare del trattamento dei dati, desidera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fornirLe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la presente informativa ai sensi dell’art. 13 del Regolamento UE n. 2016/679 (di seguito “GDPR”), con riferimento al trattamento dei Suoi dati personali nell’ambito del procedimento per </w:t>
      </w:r>
      <w:r w:rsidR="005F0D77" w:rsidRPr="005F0D77">
        <w:rPr>
          <w:rFonts w:eastAsia="Batang"/>
          <w:sz w:val="18"/>
          <w:szCs w:val="18"/>
          <w:lang w:eastAsia="ko-KR" w:bidi="ar-SA"/>
        </w:rPr>
        <w:t>iscrizione nell’Elenco nazionale di tecnici ed esperti degli oli di oliva vergini ed extravergini (legge 3 agosto 1998, n. 313)</w:t>
      </w:r>
      <w:r w:rsidRPr="00F8727F">
        <w:rPr>
          <w:rFonts w:eastAsia="Batang"/>
          <w:sz w:val="18"/>
          <w:szCs w:val="18"/>
          <w:lang w:eastAsia="ko-KR" w:bidi="ar-SA"/>
        </w:rPr>
        <w:t>.</w:t>
      </w:r>
    </w:p>
    <w:p w:rsidR="00F8727F" w:rsidRPr="00F8727F" w:rsidRDefault="00F8727F" w:rsidP="00F8727F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1. Data </w:t>
      </w:r>
      <w:proofErr w:type="spellStart"/>
      <w:r w:rsidRPr="00F8727F">
        <w:rPr>
          <w:rFonts w:eastAsia="Batang"/>
          <w:b/>
          <w:sz w:val="18"/>
          <w:szCs w:val="18"/>
          <w:lang w:eastAsia="ko-KR" w:bidi="ar-SA"/>
        </w:rPr>
        <w:t>Protection</w:t>
      </w:r>
      <w:proofErr w:type="spellEnd"/>
      <w:r w:rsidRPr="00F8727F">
        <w:rPr>
          <w:rFonts w:eastAsia="Batang"/>
          <w:b/>
          <w:sz w:val="18"/>
          <w:szCs w:val="18"/>
          <w:lang w:eastAsia="ko-KR" w:bidi="ar-SA"/>
        </w:rPr>
        <w:t xml:space="preserve"> </w:t>
      </w:r>
      <w:proofErr w:type="spellStart"/>
      <w:r w:rsidRPr="00F8727F">
        <w:rPr>
          <w:rFonts w:eastAsia="Batang"/>
          <w:b/>
          <w:sz w:val="18"/>
          <w:szCs w:val="18"/>
          <w:lang w:eastAsia="ko-KR" w:bidi="ar-SA"/>
        </w:rPr>
        <w:t>Officer</w:t>
      </w:r>
      <w:proofErr w:type="spellEnd"/>
      <w:r w:rsidRPr="00F8727F">
        <w:rPr>
          <w:rFonts w:eastAsia="Batang"/>
          <w:b/>
          <w:sz w:val="18"/>
          <w:szCs w:val="18"/>
          <w:lang w:eastAsia="ko-KR" w:bidi="ar-SA"/>
        </w:rPr>
        <w:t xml:space="preserve"> - Responsabile Protezione dei Dati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Camera di commercio della Basilicata ha nominato un Data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Protection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Officer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, (DPO) i cui riferimenti sono: tel. 0971412111 indirizzo mail: </w:t>
      </w:r>
      <w:r w:rsidRPr="00F8727F">
        <w:rPr>
          <w:color w:val="0000FF"/>
          <w:sz w:val="18"/>
          <w:szCs w:val="18"/>
          <w:u w:val="single"/>
          <w:lang w:eastAsia="en-US" w:bidi="ar-SA"/>
        </w:rPr>
        <w:t>dpo@basilicata.camcom.it</w:t>
      </w:r>
      <w:r w:rsidRPr="00F8727F">
        <w:rPr>
          <w:rFonts w:eastAsia="Batang"/>
          <w:sz w:val="18"/>
          <w:szCs w:val="18"/>
          <w:lang w:eastAsia="ko-KR" w:bidi="ar-SA"/>
        </w:rPr>
        <w:t xml:space="preserve">, indirizzo PEC: </w:t>
      </w:r>
      <w:hyperlink r:id="rId7" w:history="1">
        <w:r w:rsidRPr="00F8727F">
          <w:rPr>
            <w:rFonts w:eastAsia="Batang"/>
            <w:color w:val="0000FF"/>
            <w:sz w:val="18"/>
            <w:szCs w:val="18"/>
            <w:u w:val="single"/>
            <w:lang w:eastAsia="ko-KR" w:bidi="ar-SA"/>
          </w:rPr>
          <w:t>dpo@pec.basilicata.camcom.it</w:t>
        </w:r>
      </w:hyperlink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F8727F" w:rsidRPr="00F8727F" w:rsidRDefault="00F8727F" w:rsidP="00F8727F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2. Finalità e base giuridica del trattamento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personali raccolti saranno utilizzati per l’avvio, la gestione e la conclusione del procedimento amministrativo del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procedimento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per </w:t>
      </w:r>
      <w:r w:rsidR="005F0D77" w:rsidRPr="005F0D77">
        <w:rPr>
          <w:rFonts w:eastAsia="Batang"/>
          <w:sz w:val="18"/>
          <w:szCs w:val="18"/>
          <w:lang w:eastAsia="ko-KR" w:bidi="ar-SA"/>
        </w:rPr>
        <w:t>iscrizione nell’Elenco nazionale di tecnici ed esperti degli oli di oliva vergini ed extravergini (legge 3 agosto 1998, n. 313)</w:t>
      </w:r>
      <w:r w:rsidRPr="00F8727F">
        <w:rPr>
          <w:rFonts w:eastAsia="Batang"/>
          <w:sz w:val="18"/>
          <w:szCs w:val="18"/>
          <w:lang w:eastAsia="ko-KR" w:bidi="ar-SA"/>
        </w:rPr>
        <w:t>.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base giuridica del trattamento è l’art. 6, par. 1, </w:t>
      </w:r>
      <w:proofErr w:type="spellStart"/>
      <w:proofErr w:type="gramStart"/>
      <w:r w:rsidRPr="00F8727F">
        <w:rPr>
          <w:rFonts w:eastAsia="Batang"/>
          <w:sz w:val="18"/>
          <w:szCs w:val="18"/>
          <w:lang w:eastAsia="ko-KR" w:bidi="ar-SA"/>
        </w:rPr>
        <w:t>lett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>.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e) del GDPR, ovvero l’esecuzione di un compito di interesse pubblico o connesso all’esercizio di pubblici poteri di cui è investito il Titolare del trattamento ai sensi dalla legge 580/1993 e successive modificazioni e del D.M. 18 giugno 2014.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modalità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tali da garantirne la sicurezza e la riservatezza.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F8727F" w:rsidRPr="00F8727F" w:rsidRDefault="00F8727F" w:rsidP="00F8727F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>3. Natura obbligatoria o facoltativa del conferimento dei dati e conseguenze del mancato conferimento dei dati</w:t>
      </w:r>
    </w:p>
    <w:p w:rsidR="00F8727F" w:rsidRPr="00F8727F" w:rsidRDefault="00F8727F" w:rsidP="00F8727F">
      <w:pPr>
        <w:jc w:val="both"/>
        <w:rPr>
          <w:rFonts w:eastAsia="Batang"/>
          <w:strike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Tenuto conto delle finalità e della base giuridica del trattamento, il conferimento dei dati è obbligatorio.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Il mancato, parziale o inesatto conferimento non consentirà di dare avvio al procedimento di cui trattasi.</w:t>
      </w:r>
    </w:p>
    <w:p w:rsidR="00F8727F" w:rsidRPr="00F8727F" w:rsidRDefault="00F8727F" w:rsidP="00F8727F">
      <w:pPr>
        <w:tabs>
          <w:tab w:val="left" w:pos="2934"/>
        </w:tabs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ab/>
      </w:r>
    </w:p>
    <w:p w:rsidR="00F8727F" w:rsidRPr="00F8727F" w:rsidRDefault="00F8727F" w:rsidP="00F8727F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4. Periodo di conservazione dei dati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Suoi dati personali, acquisiti in esecuzione della presente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procedura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 saranno conservati per l’espletamento del procedimento di cui trattasi, nonché, dopo la sua cessazione: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- per il tempo in cui il Titolare sia soggetto a obblighi di conservazione per finalità previste da norme di legge o regolamento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- per il tempo necessario al maturarsi dei termini prescrizionali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in relazione ai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reciproci diritti.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F8727F" w:rsidRPr="00F8727F" w:rsidRDefault="00F8727F" w:rsidP="00F8727F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5. Soggetti ai quali i dati possono essere comunicati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Suoi dati personali </w:t>
      </w:r>
      <w:r w:rsidRPr="00F8727F">
        <w:rPr>
          <w:sz w:val="18"/>
          <w:szCs w:val="18"/>
          <w:lang w:eastAsia="en-US" w:bidi="ar-SA"/>
        </w:rPr>
        <w:t xml:space="preserve">acquisiti in esecuzione del procedimento di cui </w:t>
      </w:r>
      <w:proofErr w:type="gramStart"/>
      <w:r w:rsidRPr="00F8727F">
        <w:rPr>
          <w:sz w:val="18"/>
          <w:szCs w:val="18"/>
          <w:lang w:eastAsia="en-US" w:bidi="ar-SA"/>
        </w:rPr>
        <w:t>trattasi</w:t>
      </w:r>
      <w:proofErr w:type="gramEnd"/>
      <w:r w:rsidRPr="00F8727F">
        <w:rPr>
          <w:sz w:val="18"/>
          <w:szCs w:val="18"/>
          <w:lang w:eastAsia="en-US" w:bidi="ar-SA"/>
        </w:rPr>
        <w:t xml:space="preserve"> </w:t>
      </w:r>
      <w:r w:rsidRPr="00F8727F">
        <w:rPr>
          <w:rFonts w:eastAsia="Batang"/>
          <w:sz w:val="18"/>
          <w:szCs w:val="18"/>
          <w:lang w:eastAsia="ko-KR" w:bidi="ar-SA"/>
        </w:rPr>
        <w:t>potranno essere comunicati alle seguenti categorie di soggetti: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1) Enti pubblici per la verifica delle dichiarazioni rese;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3) Società del sistema camerale (come, a titolo esemplificativo, </w:t>
      </w:r>
      <w:proofErr w:type="spellStart"/>
      <w:proofErr w:type="gramStart"/>
      <w:r w:rsidRPr="00F8727F">
        <w:rPr>
          <w:rFonts w:eastAsia="Batang"/>
          <w:sz w:val="18"/>
          <w:szCs w:val="18"/>
          <w:lang w:eastAsia="ko-KR" w:bidi="ar-SA"/>
        </w:rPr>
        <w:t>InfoCamereS.c.p.a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>.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>)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4) Fornitori di servizi informatici (hardware/ software e/o di rete);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5) Autorità giudiziarie;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6) organi di vigilanza interni ed esterni;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7) Azienda speciale ASSET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F8727F" w:rsidRPr="00F8727F" w:rsidRDefault="00F8727F" w:rsidP="00F8727F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>6. Trasferimento dei dati all’estero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non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vengono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trasferiti a paesi terzi al di fuori dello Spazio Economico Europeo.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F8727F" w:rsidRPr="00F8727F" w:rsidRDefault="00F8727F" w:rsidP="00F8727F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7. Diritti degli interessati </w:t>
      </w:r>
    </w:p>
    <w:p w:rsidR="00F8727F" w:rsidRPr="00F8727F" w:rsidRDefault="00F8727F" w:rsidP="00F8727F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informiamo che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in qualità di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interessato il GDPR le riconosce i diritti di cui agli artt. 15 e ss. e, in particolare, purché ne ricorrano i presupposti di volta in volta previsti dalla normativa, quelli di seguito elencati: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val="en-US"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accesso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 copia (art. 15 GDPR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)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: Lei ha diritto di conoscere in ogni momento se il Titolare ha in corso un trattamento dei Suoi dati e, in tal caso, di avere accesso a tutte le relative informazioni. </w:t>
      </w:r>
      <w:r w:rsidRPr="00F8727F">
        <w:rPr>
          <w:rFonts w:eastAsia="Batang"/>
          <w:sz w:val="18"/>
          <w:szCs w:val="18"/>
          <w:lang w:val="en-US" w:eastAsia="ko-KR" w:bidi="ar-SA"/>
        </w:rPr>
        <w:t xml:space="preserve">Lei ha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altresì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diritto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ad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ottenere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copia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dei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dati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>;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rettifica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 cancellazione (artt. 16 e 17 GDPR): Lei può in qualunque momento richiedere la rettifica e/o la cancellazione dei Suoi dati 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portabilità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dei dati (art. 20 GDPR): nei casi previsti dal GDPR, Lei può richiedere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ed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ottenere i Suoi dati personali in un formato strutturato e leggibile da dispositivo automatico ed ha il diritto di trasmettere gli stessi a altro Titolare; 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val="en-US"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limitazione del trattamento e di opposizione (artt. </w:t>
      </w:r>
      <w:r w:rsidRPr="00F8727F">
        <w:rPr>
          <w:rFonts w:eastAsia="Batang"/>
          <w:sz w:val="18"/>
          <w:szCs w:val="18"/>
          <w:lang w:val="en-US" w:eastAsia="ko-KR" w:bidi="ar-SA"/>
        </w:rPr>
        <w:t>18 e 21 GDPR);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revocare il consenso: Lei, in qualsiasi momento, può revocare il consenso eventualmente prestato, senza che ciò pregiudichi la liceità del trattamento basata sul consenso prestato prima della revoca;</w:t>
      </w:r>
    </w:p>
    <w:p w:rsidR="00F8727F" w:rsidRPr="00F8727F" w:rsidRDefault="00F8727F" w:rsidP="00F8727F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ss.mm.ii</w:t>
      </w:r>
      <w:proofErr w:type="spellEnd"/>
      <w:proofErr w:type="gramStart"/>
      <w:r w:rsidRPr="00F8727F">
        <w:rPr>
          <w:rFonts w:eastAsia="Batang"/>
          <w:sz w:val="18"/>
          <w:szCs w:val="18"/>
          <w:lang w:eastAsia="ko-KR" w:bidi="ar-SA"/>
        </w:rPr>
        <w:t>).</w:t>
      </w:r>
      <w:proofErr w:type="gramEnd"/>
    </w:p>
    <w:p w:rsidR="00F8727F" w:rsidRPr="00F8727F" w:rsidRDefault="00F8727F" w:rsidP="00F8727F">
      <w:pPr>
        <w:spacing w:before="4"/>
        <w:rPr>
          <w:sz w:val="20"/>
          <w:lang w:eastAsia="en-US" w:bidi="ar-SA"/>
        </w:rPr>
      </w:pPr>
    </w:p>
    <w:p w:rsidR="00F8727F" w:rsidRPr="00F8727F" w:rsidRDefault="00F8727F" w:rsidP="00F8727F">
      <w:pPr>
        <w:rPr>
          <w:rFonts w:ascii="Georgia" w:hAnsi="Georgia"/>
          <w:b/>
          <w:sz w:val="16"/>
          <w:szCs w:val="16"/>
          <w:lang w:eastAsia="en-US" w:bidi="ar-SA"/>
        </w:rPr>
      </w:pPr>
      <w:r w:rsidRPr="00F8727F">
        <w:rPr>
          <w:rFonts w:ascii="Georgia" w:hAnsi="Georgia"/>
          <w:b/>
          <w:sz w:val="16"/>
          <w:szCs w:val="16"/>
          <w:lang w:eastAsia="en-US" w:bidi="ar-SA"/>
        </w:rPr>
        <w:t>Informativa aggiornata al 16/04/2020</w:t>
      </w:r>
    </w:p>
    <w:p w:rsidR="009A38CC" w:rsidRDefault="009A38CC">
      <w:pPr>
        <w:spacing w:line="166" w:lineRule="exact"/>
        <w:rPr>
          <w:rFonts w:ascii="Georgia"/>
          <w:sz w:val="16"/>
        </w:rPr>
        <w:sectPr w:rsidR="009A38CC">
          <w:pgSz w:w="11900" w:h="16840"/>
          <w:pgMar w:top="1340" w:right="980" w:bottom="280" w:left="1020" w:header="720" w:footer="720" w:gutter="0"/>
          <w:cols w:space="720"/>
        </w:sectPr>
      </w:pPr>
    </w:p>
    <w:p w:rsidR="009A38CC" w:rsidRDefault="00F8727F">
      <w:pPr>
        <w:spacing w:before="84"/>
        <w:ind w:right="151"/>
        <w:jc w:val="right"/>
        <w:rPr>
          <w:rFonts w:ascii="Georgia"/>
          <w:sz w:val="20"/>
        </w:rPr>
      </w:pPr>
      <w:r>
        <w:rPr>
          <w:rFonts w:ascii="Georgia"/>
          <w:w w:val="99"/>
          <w:sz w:val="20"/>
          <w:u w:val="single"/>
        </w:rPr>
        <w:lastRenderedPageBreak/>
        <w:t>All</w:t>
      </w:r>
      <w:r>
        <w:rPr>
          <w:rFonts w:ascii="Georgia"/>
          <w:spacing w:val="-1"/>
          <w:w w:val="99"/>
          <w:sz w:val="20"/>
          <w:u w:val="single"/>
        </w:rPr>
        <w:t>eg</w:t>
      </w:r>
      <w:r>
        <w:rPr>
          <w:rFonts w:ascii="Georgia"/>
          <w:w w:val="99"/>
          <w:sz w:val="20"/>
          <w:u w:val="single"/>
        </w:rPr>
        <w:t>ato</w:t>
      </w:r>
      <w:r>
        <w:rPr>
          <w:spacing w:val="-2"/>
          <w:sz w:val="20"/>
          <w:u w:val="single"/>
        </w:rPr>
        <w:t xml:space="preserve"> </w:t>
      </w:r>
      <w:r>
        <w:rPr>
          <w:rFonts w:ascii="Georgia"/>
          <w:spacing w:val="-1"/>
          <w:w w:val="99"/>
          <w:sz w:val="20"/>
          <w:u w:val="single"/>
        </w:rPr>
        <w:t>n</w:t>
      </w:r>
      <w:r>
        <w:rPr>
          <w:rFonts w:ascii="Georgia"/>
          <w:w w:val="99"/>
          <w:sz w:val="20"/>
          <w:u w:val="single"/>
        </w:rPr>
        <w:t>.</w:t>
      </w:r>
      <w:r>
        <w:rPr>
          <w:spacing w:val="-3"/>
          <w:sz w:val="20"/>
          <w:u w:val="single"/>
        </w:rPr>
        <w:t xml:space="preserve"> </w:t>
      </w:r>
      <w:r>
        <w:rPr>
          <w:rFonts w:ascii="Georgia"/>
          <w:smallCaps/>
          <w:w w:val="99"/>
          <w:sz w:val="20"/>
          <w:u w:val="single"/>
        </w:rPr>
        <w:t>1</w:t>
      </w:r>
    </w:p>
    <w:p w:rsidR="009A38CC" w:rsidRDefault="009A38CC">
      <w:pPr>
        <w:pStyle w:val="Corpotesto"/>
        <w:rPr>
          <w:rFonts w:ascii="Georgia"/>
          <w:sz w:val="20"/>
        </w:rPr>
      </w:pPr>
    </w:p>
    <w:p w:rsidR="009A38CC" w:rsidRDefault="009A38CC">
      <w:pPr>
        <w:pStyle w:val="Corpotesto"/>
        <w:rPr>
          <w:rFonts w:ascii="Georgia"/>
          <w:sz w:val="20"/>
        </w:rPr>
      </w:pPr>
    </w:p>
    <w:p w:rsidR="009A38CC" w:rsidRDefault="00F8727F">
      <w:pPr>
        <w:spacing w:before="230"/>
        <w:ind w:right="33"/>
        <w:jc w:val="center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DICHIARAZIONE SOSTITUTIVA DI CERTIFICAZIONE</w:t>
      </w:r>
    </w:p>
    <w:p w:rsidR="009A38CC" w:rsidRDefault="00F8727F">
      <w:pPr>
        <w:spacing w:before="2"/>
        <w:ind w:right="33"/>
        <w:jc w:val="center"/>
        <w:rPr>
          <w:rFonts w:ascii="Georgia"/>
          <w:sz w:val="16"/>
        </w:rPr>
      </w:pPr>
      <w:r>
        <w:rPr>
          <w:rFonts w:ascii="Georgia"/>
          <w:spacing w:val="-1"/>
          <w:sz w:val="16"/>
        </w:rPr>
        <w:t>(D.</w:t>
      </w:r>
      <w:r>
        <w:rPr>
          <w:rFonts w:ascii="Georgia"/>
          <w:sz w:val="16"/>
        </w:rPr>
        <w:t>P</w:t>
      </w:r>
      <w:r>
        <w:rPr>
          <w:rFonts w:ascii="Georgia"/>
          <w:spacing w:val="-1"/>
          <w:sz w:val="16"/>
        </w:rPr>
        <w:t>.R</w:t>
      </w:r>
      <w:r>
        <w:rPr>
          <w:rFonts w:ascii="Georgia"/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rFonts w:ascii="Georgia"/>
          <w:spacing w:val="1"/>
          <w:sz w:val="16"/>
        </w:rPr>
        <w:t>n</w:t>
      </w:r>
      <w:r>
        <w:rPr>
          <w:rFonts w:ascii="Georgia"/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rFonts w:ascii="Georgia"/>
          <w:sz w:val="16"/>
        </w:rPr>
        <w:t>445</w:t>
      </w:r>
      <w:r>
        <w:rPr>
          <w:spacing w:val="-3"/>
          <w:sz w:val="16"/>
        </w:rPr>
        <w:t xml:space="preserve"> </w:t>
      </w:r>
      <w:r>
        <w:rPr>
          <w:rFonts w:ascii="Georgia"/>
          <w:spacing w:val="-2"/>
          <w:sz w:val="16"/>
        </w:rPr>
        <w:t>d</w:t>
      </w:r>
      <w:r>
        <w:rPr>
          <w:rFonts w:ascii="Georgia"/>
          <w:spacing w:val="-1"/>
          <w:sz w:val="16"/>
        </w:rPr>
        <w:t>e</w:t>
      </w:r>
      <w:r>
        <w:rPr>
          <w:rFonts w:ascii="Georgia"/>
          <w:sz w:val="16"/>
        </w:rPr>
        <w:t>l</w:t>
      </w:r>
      <w:r>
        <w:rPr>
          <w:spacing w:val="-3"/>
          <w:sz w:val="16"/>
        </w:rPr>
        <w:t xml:space="preserve"> </w:t>
      </w:r>
      <w:r>
        <w:rPr>
          <w:rFonts w:ascii="Georgia"/>
          <w:smallCaps/>
          <w:spacing w:val="-2"/>
          <w:sz w:val="16"/>
        </w:rPr>
        <w:t>2</w:t>
      </w:r>
      <w:r>
        <w:rPr>
          <w:rFonts w:ascii="Georgia"/>
          <w:sz w:val="16"/>
        </w:rPr>
        <w:t>8</w:t>
      </w:r>
      <w:r>
        <w:rPr>
          <w:rFonts w:ascii="Georgia"/>
          <w:spacing w:val="-1"/>
          <w:sz w:val="16"/>
        </w:rPr>
        <w:t>.</w:t>
      </w:r>
      <w:r>
        <w:rPr>
          <w:rFonts w:ascii="Georgia"/>
          <w:smallCaps/>
          <w:sz w:val="16"/>
        </w:rPr>
        <w:t>1</w:t>
      </w:r>
      <w:r>
        <w:rPr>
          <w:rFonts w:ascii="Georgia"/>
          <w:smallCaps/>
          <w:spacing w:val="-2"/>
          <w:sz w:val="16"/>
        </w:rPr>
        <w:t>2</w:t>
      </w:r>
      <w:r>
        <w:rPr>
          <w:rFonts w:ascii="Georgia"/>
          <w:spacing w:val="-1"/>
          <w:sz w:val="16"/>
        </w:rPr>
        <w:t>.</w:t>
      </w:r>
      <w:r>
        <w:rPr>
          <w:rFonts w:ascii="Georgia"/>
          <w:smallCaps/>
          <w:spacing w:val="-2"/>
          <w:sz w:val="16"/>
        </w:rPr>
        <w:t>2</w:t>
      </w:r>
      <w:r>
        <w:rPr>
          <w:rFonts w:ascii="Georgia"/>
          <w:spacing w:val="-1"/>
          <w:sz w:val="16"/>
        </w:rPr>
        <w:t>000</w:t>
      </w:r>
      <w:r>
        <w:rPr>
          <w:rFonts w:ascii="Georgia"/>
          <w:sz w:val="16"/>
        </w:rPr>
        <w:t>)</w:t>
      </w:r>
    </w:p>
    <w:p w:rsidR="009A38CC" w:rsidRDefault="009A38CC">
      <w:pPr>
        <w:pStyle w:val="Corpotesto"/>
        <w:spacing w:before="6"/>
        <w:rPr>
          <w:rFonts w:ascii="Georgia"/>
          <w:sz w:val="20"/>
        </w:rPr>
      </w:pPr>
    </w:p>
    <w:p w:rsidR="009A38CC" w:rsidRDefault="00F8727F">
      <w:pPr>
        <w:tabs>
          <w:tab w:val="left" w:pos="9628"/>
        </w:tabs>
        <w:ind w:right="44"/>
        <w:jc w:val="center"/>
        <w:rPr>
          <w:sz w:val="16"/>
        </w:rPr>
      </w:pPr>
      <w:r>
        <w:rPr>
          <w:rFonts w:ascii="Georgia"/>
          <w:sz w:val="16"/>
        </w:rPr>
        <w:t>Il/</w:t>
      </w:r>
      <w:proofErr w:type="gramStart"/>
      <w:r>
        <w:rPr>
          <w:rFonts w:ascii="Georgia"/>
          <w:sz w:val="16"/>
        </w:rPr>
        <w:t>la</w:t>
      </w:r>
      <w:proofErr w:type="gramEnd"/>
      <w:r>
        <w:rPr>
          <w:rFonts w:ascii="Georgia"/>
          <w:sz w:val="16"/>
        </w:rPr>
        <w:t xml:space="preserve"> sottoscritto/a (nome e</w:t>
      </w:r>
      <w:r>
        <w:rPr>
          <w:rFonts w:ascii="Georgia"/>
          <w:spacing w:val="-18"/>
          <w:sz w:val="16"/>
        </w:rPr>
        <w:t xml:space="preserve"> </w:t>
      </w:r>
      <w:r>
        <w:rPr>
          <w:rFonts w:ascii="Georgia"/>
          <w:sz w:val="16"/>
        </w:rPr>
        <w:t>cognome)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A38CC" w:rsidRDefault="009A38CC">
      <w:pPr>
        <w:jc w:val="center"/>
        <w:rPr>
          <w:sz w:val="16"/>
        </w:rPr>
        <w:sectPr w:rsidR="009A38CC">
          <w:pgSz w:w="11900" w:h="16840"/>
          <w:pgMar w:top="1580" w:right="980" w:bottom="280" w:left="1020" w:header="720" w:footer="720" w:gutter="0"/>
          <w:cols w:space="720"/>
        </w:sectPr>
      </w:pPr>
    </w:p>
    <w:p w:rsidR="009A38CC" w:rsidRDefault="00F8727F">
      <w:pPr>
        <w:tabs>
          <w:tab w:val="left" w:pos="988"/>
          <w:tab w:val="left" w:pos="4213"/>
        </w:tabs>
        <w:spacing w:before="92"/>
        <w:ind w:left="112"/>
        <w:rPr>
          <w:sz w:val="16"/>
        </w:rPr>
      </w:pPr>
      <w:r>
        <w:rPr>
          <w:rFonts w:ascii="Georgia"/>
          <w:sz w:val="16"/>
        </w:rPr>
        <w:lastRenderedPageBreak/>
        <w:t>nato/</w:t>
      </w:r>
      <w:proofErr w:type="gramStart"/>
      <w:r>
        <w:rPr>
          <w:rFonts w:ascii="Georgia"/>
          <w:sz w:val="16"/>
        </w:rPr>
        <w:t>a</w:t>
      </w:r>
      <w:proofErr w:type="gramEnd"/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A38CC" w:rsidRDefault="00F8727F">
      <w:pPr>
        <w:tabs>
          <w:tab w:val="left" w:pos="883"/>
          <w:tab w:val="left" w:pos="1811"/>
          <w:tab w:val="left" w:pos="2306"/>
          <w:tab w:val="left" w:pos="3781"/>
        </w:tabs>
        <w:spacing w:before="92"/>
        <w:ind w:left="112"/>
        <w:rPr>
          <w:sz w:val="16"/>
        </w:rPr>
      </w:pPr>
      <w:r>
        <w:br w:type="column"/>
      </w:r>
      <w:proofErr w:type="spellStart"/>
      <w:r>
        <w:rPr>
          <w:rFonts w:ascii="Georgia"/>
          <w:sz w:val="16"/>
        </w:rPr>
        <w:lastRenderedPageBreak/>
        <w:t>Prov</w:t>
      </w:r>
      <w:proofErr w:type="spellEnd"/>
      <w:r>
        <w:rPr>
          <w:rFonts w:ascii="Georgia"/>
          <w:sz w:val="16"/>
        </w:rPr>
        <w:t>.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ascii="Georgia"/>
          <w:sz w:val="16"/>
        </w:rPr>
        <w:t>il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A38CC" w:rsidRDefault="00F8727F">
      <w:pPr>
        <w:tabs>
          <w:tab w:val="left" w:pos="1168"/>
        </w:tabs>
        <w:spacing w:before="92"/>
        <w:ind w:left="112"/>
        <w:rPr>
          <w:rFonts w:ascii="Georgia"/>
          <w:sz w:val="16"/>
        </w:rPr>
      </w:pPr>
      <w:r>
        <w:br w:type="column"/>
      </w:r>
      <w:r>
        <w:rPr>
          <w:rFonts w:ascii="Georgia"/>
          <w:sz w:val="16"/>
        </w:rPr>
        <w:lastRenderedPageBreak/>
        <w:t>residente</w:t>
      </w:r>
      <w:r>
        <w:rPr>
          <w:sz w:val="16"/>
        </w:rPr>
        <w:tab/>
      </w:r>
      <w:proofErr w:type="gramStart"/>
      <w:r>
        <w:rPr>
          <w:rFonts w:ascii="Georgia"/>
          <w:sz w:val="16"/>
        </w:rPr>
        <w:t>a</w:t>
      </w:r>
      <w:proofErr w:type="gramEnd"/>
    </w:p>
    <w:p w:rsidR="009A38CC" w:rsidRDefault="009A38CC">
      <w:pPr>
        <w:rPr>
          <w:rFonts w:ascii="Georgia"/>
          <w:sz w:val="16"/>
        </w:rPr>
        <w:sectPr w:rsidR="009A38CC">
          <w:type w:val="continuous"/>
          <w:pgSz w:w="11900" w:h="16840"/>
          <w:pgMar w:top="720" w:right="980" w:bottom="280" w:left="1020" w:header="720" w:footer="720" w:gutter="0"/>
          <w:cols w:num="3" w:space="720" w:equalWidth="0">
            <w:col w:w="4254" w:space="212"/>
            <w:col w:w="3822" w:space="213"/>
            <w:col w:w="1399"/>
          </w:cols>
        </w:sectPr>
      </w:pPr>
    </w:p>
    <w:p w:rsidR="009A38CC" w:rsidRDefault="009A38CC">
      <w:pPr>
        <w:pStyle w:val="Corpotesto"/>
        <w:spacing w:before="2" w:after="1"/>
        <w:rPr>
          <w:rFonts w:ascii="Georgia"/>
        </w:rPr>
      </w:pPr>
    </w:p>
    <w:p w:rsidR="009A38CC" w:rsidRDefault="00F8727F">
      <w:pPr>
        <w:pStyle w:val="Corpotesto"/>
        <w:spacing w:line="20" w:lineRule="exact"/>
        <w:ind w:left="108"/>
        <w:rPr>
          <w:rFonts w:ascii="Georgia"/>
          <w:sz w:val="2"/>
        </w:rPr>
      </w:pPr>
      <w:r>
        <w:rPr>
          <w:rFonts w:ascii="Georgia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58365" cy="5080"/>
                <wp:effectExtent l="13335" t="9525" r="9525" b="444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5080"/>
                          <a:chOff x="0" y="0"/>
                          <a:chExt cx="3399" cy="8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0" y="4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4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69.95pt;height:.4pt;mso-position-horizontal-relative:char;mso-position-vertical-relative:line" coordsize="3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">
                <v:line id="Line 7" o:spid="_x0000_s1027" style="position:absolute;visibility:visible;mso-wrap-style:square" from="0,4" to="3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JRMEAAADaAAAADwAAAGRycy9kb3ducmV2LnhtbESPQYvCMBSE7wv+h/AEb2tqFZFqFBEF&#10;TwvWXfD4aJ5tafNSkljrv98IC3scZuYbZrMbTCt6cr62rGA2TUAQF1bXXCr4vp4+VyB8QNbYWiYF&#10;L/Kw244+Nphp++QL9XkoRYSwz1BBFUKXSemLigz6qe2Io3e3zmCI0pVSO3xGuGllmiRLabDmuFBh&#10;R4eKiiZ/GAWmucy/fg6PNE3czRTH/jUrm1ypyXjYr0EEGsJ/+K991goW8L4Sb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olEwQAAANoAAAAPAAAAAAAAAAAAAAAA&#10;AKECAABkcnMvZG93bnJldi54bWxQSwUGAAAAAAQABAD5AAAAjwMAAAAA&#10;" strokeweight=".1361mm"/>
                <w10:anchorlock/>
              </v:group>
            </w:pict>
          </mc:Fallback>
        </mc:AlternateContent>
      </w:r>
    </w:p>
    <w:p w:rsidR="009A38CC" w:rsidRDefault="00F8727F">
      <w:pPr>
        <w:tabs>
          <w:tab w:val="left" w:pos="3340"/>
          <w:tab w:val="left" w:pos="3966"/>
        </w:tabs>
        <w:spacing w:before="90"/>
        <w:ind w:left="1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ascii="Georgia"/>
          <w:sz w:val="16"/>
        </w:rPr>
        <w:t>n.</w:t>
      </w:r>
      <w:proofErr w:type="gramStart"/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</w:p>
    <w:p w:rsidR="009A38CC" w:rsidRDefault="00F8727F">
      <w:pPr>
        <w:tabs>
          <w:tab w:val="left" w:pos="807"/>
          <w:tab w:val="left" w:pos="1459"/>
        </w:tabs>
        <w:spacing w:before="92"/>
        <w:ind w:left="-30"/>
        <w:rPr>
          <w:sz w:val="16"/>
        </w:rPr>
      </w:pPr>
      <w:r>
        <w:br w:type="column"/>
      </w:r>
      <w:proofErr w:type="spellStart"/>
      <w:r>
        <w:rPr>
          <w:rFonts w:ascii="Georgia"/>
          <w:sz w:val="16"/>
        </w:rPr>
        <w:lastRenderedPageBreak/>
        <w:t>Prov</w:t>
      </w:r>
      <w:proofErr w:type="spellEnd"/>
      <w:r>
        <w:rPr>
          <w:rFonts w:ascii="Georgia"/>
          <w:sz w:val="16"/>
        </w:rPr>
        <w:t>.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A38CC" w:rsidRDefault="00F8727F">
      <w:pPr>
        <w:tabs>
          <w:tab w:val="left" w:pos="722"/>
          <w:tab w:val="left" w:pos="1907"/>
          <w:tab w:val="left" w:pos="4002"/>
        </w:tabs>
        <w:spacing w:before="92"/>
        <w:ind w:left="112"/>
        <w:rPr>
          <w:sz w:val="16"/>
        </w:rPr>
      </w:pPr>
      <w:r>
        <w:br w:type="column"/>
      </w:r>
      <w:r>
        <w:rPr>
          <w:rFonts w:ascii="Georgia"/>
          <w:sz w:val="16"/>
        </w:rPr>
        <w:lastRenderedPageBreak/>
        <w:t>in</w:t>
      </w:r>
      <w:r>
        <w:rPr>
          <w:sz w:val="16"/>
        </w:rPr>
        <w:tab/>
      </w:r>
      <w:r>
        <w:rPr>
          <w:rFonts w:ascii="Georgia"/>
          <w:sz w:val="16"/>
        </w:rPr>
        <w:t>via/piazza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A38CC" w:rsidRDefault="009A38CC">
      <w:pPr>
        <w:rPr>
          <w:sz w:val="16"/>
        </w:rPr>
        <w:sectPr w:rsidR="009A38CC">
          <w:type w:val="continuous"/>
          <w:pgSz w:w="11900" w:h="16840"/>
          <w:pgMar w:top="720" w:right="980" w:bottom="280" w:left="1020" w:header="720" w:footer="720" w:gutter="0"/>
          <w:cols w:num="3" w:space="720" w:equalWidth="0">
            <w:col w:w="3967" w:space="40"/>
            <w:col w:w="1500" w:space="277"/>
            <w:col w:w="4116"/>
          </w:cols>
        </w:sectPr>
      </w:pPr>
    </w:p>
    <w:p w:rsidR="009A38CC" w:rsidRDefault="009A38CC">
      <w:pPr>
        <w:pStyle w:val="Corpotesto"/>
        <w:spacing w:before="9"/>
      </w:pPr>
    </w:p>
    <w:p w:rsidR="009A38CC" w:rsidRDefault="00F8727F">
      <w:pPr>
        <w:spacing w:before="101"/>
        <w:ind w:left="112" w:right="115"/>
        <w:rPr>
          <w:rFonts w:ascii="Georgia" w:hAnsi="Georgia"/>
          <w:sz w:val="16"/>
        </w:rPr>
      </w:pPr>
      <w:proofErr w:type="gramStart"/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pacing w:val="-1"/>
          <w:sz w:val="16"/>
        </w:rPr>
        <w:t>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sa</w:t>
      </w:r>
      <w:r>
        <w:rPr>
          <w:rFonts w:ascii="Georgia" w:hAnsi="Georgia"/>
          <w:spacing w:val="-1"/>
          <w:sz w:val="16"/>
        </w:rPr>
        <w:t>pevol</w:t>
      </w:r>
      <w:r>
        <w:rPr>
          <w:rFonts w:ascii="Georgia" w:hAnsi="Georgia"/>
          <w:sz w:val="16"/>
        </w:rPr>
        <w:t>e</w:t>
      </w:r>
      <w:proofErr w:type="gramEnd"/>
      <w:r>
        <w:rPr>
          <w:spacing w:val="7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pacing w:val="-1"/>
          <w:sz w:val="16"/>
        </w:rPr>
        <w:t>ell</w:t>
      </w:r>
      <w:r>
        <w:rPr>
          <w:rFonts w:ascii="Georgia" w:hAnsi="Georgia"/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sa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pacing w:val="-2"/>
          <w:sz w:val="16"/>
        </w:rPr>
        <w:t>z</w:t>
      </w:r>
      <w:r>
        <w:rPr>
          <w:rFonts w:ascii="Georgia" w:hAnsi="Georgia"/>
          <w:sz w:val="16"/>
        </w:rPr>
        <w:t>i</w:t>
      </w:r>
      <w:r>
        <w:rPr>
          <w:rFonts w:ascii="Georgia" w:hAnsi="Georgia"/>
          <w:spacing w:val="-3"/>
          <w:sz w:val="16"/>
        </w:rPr>
        <w:t>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i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p</w:t>
      </w:r>
      <w:r>
        <w:rPr>
          <w:rFonts w:ascii="Georgia" w:hAnsi="Georgia"/>
          <w:spacing w:val="-4"/>
          <w:sz w:val="16"/>
        </w:rPr>
        <w:t>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a</w:t>
      </w:r>
      <w:r>
        <w:rPr>
          <w:rFonts w:ascii="Georgia" w:hAnsi="Georgia"/>
          <w:spacing w:val="-1"/>
          <w:sz w:val="16"/>
        </w:rPr>
        <w:t>l</w:t>
      </w:r>
      <w:r>
        <w:rPr>
          <w:rFonts w:ascii="Georgia" w:hAnsi="Georgia"/>
          <w:sz w:val="16"/>
        </w:rPr>
        <w:t>i</w:t>
      </w:r>
      <w:r>
        <w:rPr>
          <w:spacing w:val="4"/>
          <w:sz w:val="16"/>
        </w:rPr>
        <w:t xml:space="preserve"> </w:t>
      </w:r>
      <w:r>
        <w:rPr>
          <w:rFonts w:ascii="Georgia" w:hAnsi="Georgia"/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ca</w:t>
      </w:r>
      <w:r>
        <w:rPr>
          <w:rFonts w:ascii="Georgia" w:hAnsi="Georgia"/>
          <w:sz w:val="16"/>
        </w:rPr>
        <w:t>so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z w:val="16"/>
        </w:rPr>
        <w:t>i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4"/>
          <w:sz w:val="16"/>
        </w:rPr>
        <w:t>d</w:t>
      </w:r>
      <w:r>
        <w:rPr>
          <w:rFonts w:ascii="Georgia" w:hAnsi="Georgia"/>
          <w:sz w:val="16"/>
        </w:rPr>
        <w:t>i</w:t>
      </w:r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z w:val="16"/>
        </w:rPr>
        <w:t>hia</w:t>
      </w:r>
      <w:r>
        <w:rPr>
          <w:rFonts w:ascii="Georgia" w:hAnsi="Georgia"/>
          <w:spacing w:val="-2"/>
          <w:sz w:val="16"/>
        </w:rPr>
        <w:t>ra</w:t>
      </w:r>
      <w:r>
        <w:rPr>
          <w:rFonts w:ascii="Georgia" w:hAnsi="Georgia"/>
          <w:sz w:val="16"/>
        </w:rPr>
        <w:t>zi</w:t>
      </w:r>
      <w:r>
        <w:rPr>
          <w:rFonts w:ascii="Georgia" w:hAnsi="Georgia"/>
          <w:spacing w:val="-3"/>
          <w:sz w:val="16"/>
        </w:rPr>
        <w:t>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rFonts w:ascii="Georgia" w:hAnsi="Georgia"/>
          <w:sz w:val="16"/>
        </w:rPr>
        <w:t>fa</w:t>
      </w:r>
      <w:r>
        <w:rPr>
          <w:rFonts w:ascii="Georgia" w:hAnsi="Georgia"/>
          <w:spacing w:val="-1"/>
          <w:sz w:val="16"/>
        </w:rPr>
        <w:t>l</w:t>
      </w:r>
      <w:r>
        <w:rPr>
          <w:rFonts w:ascii="Georgia" w:hAnsi="Georgia"/>
          <w:sz w:val="16"/>
        </w:rPr>
        <w:t>se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-3"/>
          <w:sz w:val="16"/>
        </w:rPr>
        <w:t>l</w:t>
      </w:r>
      <w:r>
        <w:rPr>
          <w:rFonts w:ascii="Georgia" w:hAnsi="Georgia"/>
          <w:spacing w:val="-1"/>
          <w:sz w:val="16"/>
        </w:rPr>
        <w:t>l</w:t>
      </w:r>
      <w:r>
        <w:rPr>
          <w:rFonts w:ascii="Georgia" w:hAnsi="Georgia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pacing w:val="-1"/>
          <w:sz w:val="16"/>
        </w:rPr>
        <w:t>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-3"/>
          <w:sz w:val="16"/>
        </w:rPr>
        <w:t>g</w:t>
      </w:r>
      <w:r>
        <w:rPr>
          <w:rFonts w:ascii="Georgia" w:hAnsi="Georgia"/>
          <w:spacing w:val="1"/>
          <w:sz w:val="16"/>
        </w:rPr>
        <w:t>u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pacing w:val="-1"/>
          <w:sz w:val="16"/>
        </w:rPr>
        <w:t>t</w:t>
      </w:r>
      <w:r>
        <w:rPr>
          <w:rFonts w:ascii="Georgia" w:hAnsi="Georgia"/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z w:val="16"/>
        </w:rPr>
        <w:t>a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pacing w:val="-2"/>
          <w:sz w:val="16"/>
        </w:rPr>
        <w:t>z</w:t>
      </w:r>
      <w:r>
        <w:rPr>
          <w:rFonts w:ascii="Georgia" w:hAnsi="Georgia"/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z w:val="16"/>
        </w:rPr>
        <w:t>ai</w:t>
      </w:r>
      <w:r>
        <w:rPr>
          <w:spacing w:val="6"/>
          <w:sz w:val="16"/>
        </w:rPr>
        <w:t xml:space="preserve"> </w:t>
      </w:r>
      <w:r>
        <w:rPr>
          <w:rFonts w:ascii="Georgia" w:hAnsi="Georgia"/>
          <w:spacing w:val="1"/>
          <w:sz w:val="16"/>
        </w:rPr>
        <w:t>b</w:t>
      </w:r>
      <w:r>
        <w:rPr>
          <w:rFonts w:ascii="Georgia" w:hAnsi="Georgia"/>
          <w:spacing w:val="-4"/>
          <w:sz w:val="16"/>
        </w:rPr>
        <w:t>e</w:t>
      </w:r>
      <w:r>
        <w:rPr>
          <w:rFonts w:ascii="Georgia" w:hAnsi="Georgia"/>
          <w:spacing w:val="-2"/>
          <w:sz w:val="16"/>
        </w:rPr>
        <w:t>n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z w:val="16"/>
        </w:rPr>
        <w:t>fi</w:t>
      </w:r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z w:val="16"/>
        </w:rPr>
        <w:t>i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eve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pacing w:val="-3"/>
          <w:sz w:val="16"/>
        </w:rPr>
        <w:t>t</w:t>
      </w:r>
      <w:r>
        <w:rPr>
          <w:rFonts w:ascii="Georgia" w:hAnsi="Georgia"/>
          <w:spacing w:val="1"/>
          <w:sz w:val="16"/>
        </w:rPr>
        <w:t>u</w:t>
      </w:r>
      <w:r>
        <w:rPr>
          <w:rFonts w:ascii="Georgia" w:hAnsi="Georgia"/>
          <w:sz w:val="16"/>
        </w:rPr>
        <w:t>a</w:t>
      </w:r>
      <w:r>
        <w:rPr>
          <w:rFonts w:ascii="Georgia" w:hAnsi="Georgia"/>
          <w:spacing w:val="-1"/>
          <w:sz w:val="16"/>
        </w:rPr>
        <w:t>lm</w:t>
      </w:r>
      <w:r>
        <w:rPr>
          <w:rFonts w:ascii="Georgia" w:hAnsi="Georgia"/>
          <w:spacing w:val="-4"/>
          <w:sz w:val="16"/>
        </w:rPr>
        <w:t>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pacing w:val="-1"/>
          <w:sz w:val="16"/>
        </w:rPr>
        <w:t>t</w:t>
      </w:r>
      <w:r>
        <w:rPr>
          <w:rFonts w:ascii="Georgia" w:hAnsi="Georgia"/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c</w:t>
      </w:r>
      <w:r>
        <w:rPr>
          <w:rFonts w:ascii="Georgia" w:hAnsi="Georgia"/>
          <w:spacing w:val="-1"/>
          <w:sz w:val="16"/>
        </w:rPr>
        <w:t>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-3"/>
          <w:sz w:val="16"/>
        </w:rPr>
        <w:t>g</w:t>
      </w:r>
      <w:r>
        <w:rPr>
          <w:rFonts w:ascii="Georgia" w:hAnsi="Georgia"/>
          <w:spacing w:val="1"/>
          <w:sz w:val="16"/>
        </w:rPr>
        <w:t>u</w:t>
      </w:r>
      <w:r>
        <w:rPr>
          <w:rFonts w:ascii="Georgia" w:hAnsi="Georgia"/>
          <w:sz w:val="16"/>
        </w:rPr>
        <w:t>i</w:t>
      </w:r>
      <w:r>
        <w:rPr>
          <w:rFonts w:ascii="Georgia" w:hAnsi="Georgia"/>
          <w:spacing w:val="-3"/>
          <w:sz w:val="16"/>
        </w:rPr>
        <w:t>t</w:t>
      </w:r>
      <w:r>
        <w:rPr>
          <w:rFonts w:ascii="Georgia" w:hAnsi="Georgia"/>
          <w:sz w:val="16"/>
        </w:rPr>
        <w:t>i</w:t>
      </w:r>
      <w:r>
        <w:rPr>
          <w:spacing w:val="8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(</w:t>
      </w:r>
      <w:r>
        <w:rPr>
          <w:rFonts w:ascii="Georgia" w:hAnsi="Georgia"/>
          <w:spacing w:val="-2"/>
          <w:sz w:val="16"/>
        </w:rPr>
        <w:t>a</w:t>
      </w:r>
      <w:r>
        <w:rPr>
          <w:rFonts w:ascii="Georgia" w:hAnsi="Georgia"/>
          <w:sz w:val="16"/>
        </w:rPr>
        <w:t>i</w:t>
      </w:r>
      <w:r>
        <w:rPr>
          <w:sz w:val="16"/>
        </w:rPr>
        <w:t xml:space="preserve"> 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d</w:t>
      </w:r>
      <w:r>
        <w:rPr>
          <w:rFonts w:ascii="Georgia" w:hAnsi="Georgia"/>
          <w:spacing w:val="-1"/>
          <w:sz w:val="16"/>
        </w:rPr>
        <w:t>egl</w:t>
      </w:r>
      <w:r>
        <w:rPr>
          <w:rFonts w:ascii="Georgia" w:hAnsi="Georgia"/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rFonts w:ascii="Georgia" w:hAnsi="Georgia"/>
          <w:sz w:val="16"/>
        </w:rPr>
        <w:t>a</w:t>
      </w:r>
      <w:r>
        <w:rPr>
          <w:rFonts w:ascii="Georgia" w:hAnsi="Georgia"/>
          <w:spacing w:val="-2"/>
          <w:sz w:val="16"/>
        </w:rPr>
        <w:t>r</w:t>
      </w:r>
      <w:r>
        <w:rPr>
          <w:rFonts w:ascii="Georgia" w:hAnsi="Georgia"/>
          <w:spacing w:val="-1"/>
          <w:sz w:val="16"/>
        </w:rPr>
        <w:t>tt</w:t>
      </w:r>
      <w:r>
        <w:rPr>
          <w:rFonts w:ascii="Georgia" w:hAnsi="Georgia"/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sz w:val="16"/>
        </w:rPr>
        <w:t>75</w:t>
      </w:r>
      <w:r>
        <w:rPr>
          <w:spacing w:val="-3"/>
          <w:sz w:val="16"/>
        </w:rPr>
        <w:t xml:space="preserve"> </w:t>
      </w:r>
      <w:r>
        <w:rPr>
          <w:rFonts w:ascii="Georgia" w:hAnsi="Georgia"/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7</w:t>
      </w:r>
      <w:r>
        <w:rPr>
          <w:rFonts w:ascii="Georgia" w:hAnsi="Georgia"/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D.</w:t>
      </w:r>
      <w:r>
        <w:rPr>
          <w:rFonts w:ascii="Georgia" w:hAnsi="Georgia"/>
          <w:sz w:val="16"/>
        </w:rPr>
        <w:t>P</w:t>
      </w:r>
      <w:r>
        <w:rPr>
          <w:rFonts w:ascii="Georgia" w:hAnsi="Georgia"/>
          <w:spacing w:val="-1"/>
          <w:sz w:val="16"/>
        </w:rPr>
        <w:t>.R</w:t>
      </w:r>
      <w:r>
        <w:rPr>
          <w:rFonts w:ascii="Georgia" w:hAnsi="Georgia"/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rFonts w:ascii="Georgia" w:hAnsi="Georgia"/>
          <w:sz w:val="16"/>
        </w:rPr>
        <w:t>44</w:t>
      </w:r>
      <w:r>
        <w:rPr>
          <w:rFonts w:ascii="Georgia" w:hAnsi="Georgia"/>
          <w:spacing w:val="-4"/>
          <w:sz w:val="16"/>
        </w:rPr>
        <w:t>5</w:t>
      </w:r>
      <w:r>
        <w:rPr>
          <w:rFonts w:ascii="Georgia" w:hAnsi="Georgia"/>
          <w:spacing w:val="-1"/>
          <w:sz w:val="16"/>
        </w:rPr>
        <w:t>/</w:t>
      </w:r>
      <w:r>
        <w:rPr>
          <w:rFonts w:ascii="Georgia" w:hAnsi="Georgia"/>
          <w:smallCaps/>
          <w:spacing w:val="-2"/>
          <w:sz w:val="16"/>
        </w:rPr>
        <w:t>2</w:t>
      </w:r>
      <w:r>
        <w:rPr>
          <w:rFonts w:ascii="Georgia" w:hAnsi="Georgia"/>
          <w:spacing w:val="-1"/>
          <w:sz w:val="16"/>
        </w:rPr>
        <w:t>000</w:t>
      </w:r>
      <w:r>
        <w:rPr>
          <w:rFonts w:ascii="Georgia" w:hAnsi="Georgia"/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1"/>
          <w:sz w:val="16"/>
        </w:rPr>
        <w:t>ott</w:t>
      </w:r>
      <w:r>
        <w:rPr>
          <w:rFonts w:ascii="Georgia" w:hAnsi="Georgia"/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l</w:t>
      </w:r>
      <w:r>
        <w:rPr>
          <w:rFonts w:ascii="Georgia" w:hAnsi="Georgia"/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rFonts w:ascii="Georgia" w:hAnsi="Georgia"/>
          <w:spacing w:val="-1"/>
          <w:sz w:val="16"/>
        </w:rPr>
        <w:t>p</w:t>
      </w:r>
      <w:r>
        <w:rPr>
          <w:rFonts w:ascii="Georgia" w:hAnsi="Georgia"/>
          <w:spacing w:val="-2"/>
          <w:sz w:val="16"/>
        </w:rPr>
        <w:t>r</w:t>
      </w:r>
      <w:r>
        <w:rPr>
          <w:rFonts w:ascii="Georgia" w:hAnsi="Georgia"/>
          <w:spacing w:val="-1"/>
          <w:sz w:val="16"/>
        </w:rPr>
        <w:t>op</w:t>
      </w:r>
      <w:r>
        <w:rPr>
          <w:rFonts w:ascii="Georgia" w:hAnsi="Georgia"/>
          <w:spacing w:val="-2"/>
          <w:sz w:val="16"/>
        </w:rPr>
        <w:t>r</w:t>
      </w:r>
      <w:r>
        <w:rPr>
          <w:rFonts w:ascii="Georgia" w:hAnsi="Georgia"/>
          <w:sz w:val="16"/>
        </w:rPr>
        <w:t>ia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spacing w:val="-2"/>
          <w:sz w:val="16"/>
        </w:rPr>
        <w:t>r</w:t>
      </w:r>
      <w:r>
        <w:rPr>
          <w:rFonts w:ascii="Georgia" w:hAnsi="Georgia"/>
          <w:spacing w:val="-1"/>
          <w:sz w:val="16"/>
        </w:rPr>
        <w:t>e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1"/>
          <w:sz w:val="16"/>
        </w:rPr>
        <w:t>po</w:t>
      </w:r>
      <w:r>
        <w:rPr>
          <w:rFonts w:ascii="Georgia" w:hAnsi="Georgia"/>
          <w:spacing w:val="1"/>
          <w:sz w:val="16"/>
        </w:rPr>
        <w:t>n</w:t>
      </w:r>
      <w:r>
        <w:rPr>
          <w:rFonts w:ascii="Georgia" w:hAnsi="Georgia"/>
          <w:sz w:val="16"/>
        </w:rPr>
        <w:t>s</w:t>
      </w:r>
      <w:r>
        <w:rPr>
          <w:rFonts w:ascii="Georgia" w:hAnsi="Georgia"/>
          <w:spacing w:val="-2"/>
          <w:sz w:val="16"/>
        </w:rPr>
        <w:t>a</w:t>
      </w:r>
      <w:r>
        <w:rPr>
          <w:rFonts w:ascii="Georgia" w:hAnsi="Georgia"/>
          <w:spacing w:val="1"/>
          <w:sz w:val="16"/>
        </w:rPr>
        <w:t>b</w:t>
      </w:r>
      <w:r>
        <w:rPr>
          <w:rFonts w:ascii="Georgia" w:hAnsi="Georgia"/>
          <w:spacing w:val="-2"/>
          <w:sz w:val="16"/>
        </w:rPr>
        <w:t>i</w:t>
      </w:r>
      <w:r>
        <w:rPr>
          <w:rFonts w:ascii="Georgia" w:hAnsi="Georgia"/>
          <w:spacing w:val="-1"/>
          <w:sz w:val="16"/>
        </w:rPr>
        <w:t>l</w:t>
      </w:r>
      <w:r>
        <w:rPr>
          <w:rFonts w:ascii="Georgia" w:hAnsi="Georgia"/>
          <w:sz w:val="16"/>
        </w:rPr>
        <w:t>i</w:t>
      </w:r>
      <w:r>
        <w:rPr>
          <w:rFonts w:ascii="Georgia" w:hAnsi="Georgia"/>
          <w:spacing w:val="-1"/>
          <w:sz w:val="16"/>
        </w:rPr>
        <w:t>t</w:t>
      </w:r>
      <w:r>
        <w:rPr>
          <w:rFonts w:ascii="Georgia" w:hAnsi="Georgia"/>
          <w:sz w:val="16"/>
        </w:rPr>
        <w:t>à</w:t>
      </w:r>
    </w:p>
    <w:p w:rsidR="009A38CC" w:rsidRDefault="009A38CC">
      <w:pPr>
        <w:pStyle w:val="Corpotesto"/>
        <w:spacing w:before="2"/>
        <w:rPr>
          <w:rFonts w:ascii="Georgia"/>
          <w:sz w:val="16"/>
        </w:rPr>
      </w:pPr>
    </w:p>
    <w:p w:rsidR="009A38CC" w:rsidRDefault="00F8727F">
      <w:pPr>
        <w:ind w:right="32"/>
        <w:jc w:val="center"/>
        <w:rPr>
          <w:rFonts w:ascii="Georgia"/>
          <w:b/>
          <w:sz w:val="16"/>
        </w:rPr>
      </w:pPr>
      <w:r>
        <w:rPr>
          <w:rFonts w:ascii="Georgia"/>
          <w:b/>
          <w:sz w:val="16"/>
        </w:rPr>
        <w:t>DICHIARA</w:t>
      </w:r>
    </w:p>
    <w:p w:rsidR="009A38CC" w:rsidRDefault="009A38CC">
      <w:pPr>
        <w:pStyle w:val="Corpotesto"/>
        <w:spacing w:before="10"/>
        <w:rPr>
          <w:rFonts w:ascii="Georgia"/>
          <w:b/>
          <w:sz w:val="15"/>
        </w:rPr>
      </w:pPr>
    </w:p>
    <w:p w:rsidR="009A38CC" w:rsidRDefault="00F8727F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rPr>
          <w:rFonts w:ascii="Georgia" w:hAnsi="Georgia"/>
          <w:sz w:val="16"/>
        </w:rPr>
      </w:pPr>
      <w:proofErr w:type="gramStart"/>
      <w:r>
        <w:rPr>
          <w:rFonts w:ascii="Georgia" w:hAnsi="Georgia"/>
          <w:sz w:val="16"/>
        </w:rPr>
        <w:t>che</w:t>
      </w:r>
      <w:proofErr w:type="gramEnd"/>
      <w:r>
        <w:rPr>
          <w:rFonts w:ascii="Georgia" w:hAnsi="Georgia"/>
          <w:sz w:val="16"/>
        </w:rPr>
        <w:t xml:space="preserve"> nei propri confronti non sussistono le cause di divieto, di decadenza o di sospensione di cui all’art. 67 del </w:t>
      </w:r>
      <w:proofErr w:type="spellStart"/>
      <w:r>
        <w:rPr>
          <w:rFonts w:ascii="Georgia" w:hAnsi="Georgia"/>
          <w:sz w:val="16"/>
        </w:rPr>
        <w:t>D.Lgs.</w:t>
      </w:r>
      <w:proofErr w:type="spellEnd"/>
      <w:r>
        <w:rPr>
          <w:rFonts w:ascii="Georgia" w:hAnsi="Georgia"/>
          <w:sz w:val="16"/>
        </w:rPr>
        <w:t xml:space="preserve"> n.</w:t>
      </w:r>
      <w:r>
        <w:rPr>
          <w:rFonts w:ascii="Georgia" w:hAnsi="Georgia"/>
          <w:smallCaps/>
          <w:sz w:val="16"/>
        </w:rPr>
        <w:t>1</w:t>
      </w:r>
      <w:r>
        <w:rPr>
          <w:rFonts w:ascii="Georgia" w:hAnsi="Georgia"/>
          <w:sz w:val="16"/>
        </w:rPr>
        <w:t>59/</w:t>
      </w:r>
      <w:r>
        <w:rPr>
          <w:rFonts w:ascii="Georgia" w:hAnsi="Georgia"/>
          <w:smallCaps/>
          <w:sz w:val="16"/>
        </w:rPr>
        <w:t>2</w:t>
      </w:r>
      <w:r>
        <w:rPr>
          <w:rFonts w:ascii="Georgia" w:hAnsi="Georgia"/>
          <w:sz w:val="16"/>
        </w:rPr>
        <w:t>0</w:t>
      </w:r>
      <w:r>
        <w:rPr>
          <w:rFonts w:ascii="Georgia" w:hAnsi="Georgia"/>
          <w:smallCaps/>
          <w:sz w:val="16"/>
        </w:rPr>
        <w:t>11</w:t>
      </w:r>
      <w:r>
        <w:rPr>
          <w:rFonts w:ascii="Georgia" w:hAnsi="Georgia"/>
          <w:sz w:val="16"/>
        </w:rPr>
        <w:t xml:space="preserve"> e</w:t>
      </w:r>
      <w:r>
        <w:rPr>
          <w:rFonts w:ascii="Georgia" w:hAnsi="Georgia"/>
          <w:spacing w:val="-3"/>
          <w:sz w:val="16"/>
        </w:rPr>
        <w:t xml:space="preserve"> </w:t>
      </w:r>
      <w:proofErr w:type="spellStart"/>
      <w:proofErr w:type="gramStart"/>
      <w:r>
        <w:rPr>
          <w:rFonts w:ascii="Georgia" w:hAnsi="Georgia"/>
          <w:sz w:val="16"/>
        </w:rPr>
        <w:t>s.m.i</w:t>
      </w:r>
      <w:proofErr w:type="spellEnd"/>
      <w:proofErr w:type="gramEnd"/>
      <w:r>
        <w:rPr>
          <w:rFonts w:ascii="Georgia" w:hAnsi="Georgia"/>
          <w:sz w:val="16"/>
        </w:rPr>
        <w:t>;</w:t>
      </w:r>
    </w:p>
    <w:p w:rsidR="009A38CC" w:rsidRDefault="00F8727F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hanging="360"/>
        <w:rPr>
          <w:rFonts w:ascii="Georgia" w:hAnsi="Georgia"/>
          <w:sz w:val="16"/>
        </w:rPr>
      </w:pPr>
      <w:proofErr w:type="gramStart"/>
      <w:r>
        <w:rPr>
          <w:rFonts w:ascii="Georgia" w:hAnsi="Georgia"/>
          <w:sz w:val="16"/>
        </w:rPr>
        <w:t>che</w:t>
      </w:r>
      <w:proofErr w:type="gramEnd"/>
      <w:r>
        <w:rPr>
          <w:rFonts w:ascii="Georgia" w:hAnsi="Georgia"/>
          <w:sz w:val="16"/>
        </w:rPr>
        <w:t xml:space="preserve"> nei propri confronti non sia stata pronunciata sentenza di condanna passata in giudicato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</w:t>
      </w:r>
      <w:r>
        <w:rPr>
          <w:rFonts w:ascii="Georgia" w:hAnsi="Georgia"/>
          <w:spacing w:val="-5"/>
          <w:sz w:val="16"/>
        </w:rPr>
        <w:t xml:space="preserve"> </w:t>
      </w:r>
      <w:r>
        <w:rPr>
          <w:rFonts w:ascii="Georgia" w:hAnsi="Georgia"/>
          <w:sz w:val="16"/>
        </w:rPr>
        <w:t>anni.</w:t>
      </w:r>
    </w:p>
    <w:p w:rsidR="009A38CC" w:rsidRDefault="009A38CC">
      <w:pPr>
        <w:pStyle w:val="Corpotesto"/>
        <w:rPr>
          <w:rFonts w:ascii="Georgia"/>
          <w:sz w:val="20"/>
        </w:rPr>
      </w:pPr>
    </w:p>
    <w:p w:rsidR="009A38CC" w:rsidRDefault="00F8727F">
      <w:pPr>
        <w:pStyle w:val="Corpotesto"/>
        <w:spacing w:before="7"/>
        <w:rPr>
          <w:rFonts w:ascii="Georg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169926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4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19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AP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" strokeweight=".1361mm">
                <w10:wrap type="topAndBottom" anchorx="page"/>
              </v:line>
            </w:pict>
          </mc:Fallback>
        </mc:AlternateContent>
      </w:r>
    </w:p>
    <w:p w:rsidR="009A38CC" w:rsidRDefault="009A38CC">
      <w:pPr>
        <w:pStyle w:val="Corpotesto"/>
        <w:spacing w:before="8"/>
        <w:rPr>
          <w:rFonts w:ascii="Georgia"/>
          <w:sz w:val="14"/>
        </w:rPr>
      </w:pPr>
    </w:p>
    <w:p w:rsidR="009A38CC" w:rsidRDefault="00F8727F">
      <w:pPr>
        <w:ind w:left="304"/>
        <w:rPr>
          <w:rFonts w:ascii="Georgia"/>
          <w:sz w:val="16"/>
        </w:rPr>
      </w:pPr>
      <w:r>
        <w:rPr>
          <w:rFonts w:ascii="Georgia"/>
          <w:sz w:val="16"/>
        </w:rPr>
        <w:t>(luogo e data)</w:t>
      </w:r>
    </w:p>
    <w:p w:rsidR="009A38CC" w:rsidRDefault="009A38CC">
      <w:pPr>
        <w:pStyle w:val="Corpotesto"/>
        <w:rPr>
          <w:rFonts w:ascii="Georgia"/>
          <w:sz w:val="20"/>
        </w:rPr>
      </w:pPr>
    </w:p>
    <w:p w:rsidR="009A38CC" w:rsidRDefault="00F8727F">
      <w:pPr>
        <w:pStyle w:val="Corpotesto"/>
        <w:spacing w:before="7"/>
        <w:rPr>
          <w:rFonts w:ascii="Georg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190500</wp:posOffset>
                </wp:positionV>
                <wp:extent cx="3136265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4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05pt,15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TF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" strokeweight=".1361mm">
                <w10:wrap type="topAndBottom" anchorx="page"/>
              </v:line>
            </w:pict>
          </mc:Fallback>
        </mc:AlternateContent>
      </w:r>
    </w:p>
    <w:p w:rsidR="00F8727F" w:rsidRDefault="00F8727F">
      <w:pPr>
        <w:spacing w:line="166" w:lineRule="exact"/>
        <w:ind w:left="6484"/>
        <w:rPr>
          <w:rFonts w:ascii="Georgia"/>
          <w:sz w:val="16"/>
        </w:rPr>
      </w:pPr>
    </w:p>
    <w:p w:rsidR="009A38CC" w:rsidRDefault="00F8727F">
      <w:pPr>
        <w:spacing w:line="166" w:lineRule="exact"/>
        <w:ind w:left="6484"/>
        <w:rPr>
          <w:rFonts w:ascii="Georgia"/>
          <w:sz w:val="16"/>
        </w:rPr>
      </w:pPr>
      <w:r>
        <w:rPr>
          <w:rFonts w:ascii="Georgia"/>
          <w:sz w:val="16"/>
        </w:rPr>
        <w:t>(Firma del dichiarante)</w:t>
      </w:r>
    </w:p>
    <w:p w:rsidR="009A38CC" w:rsidRDefault="009A38CC">
      <w:pPr>
        <w:pStyle w:val="Corpotesto"/>
        <w:rPr>
          <w:rFonts w:ascii="Georgia"/>
          <w:sz w:val="18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F8727F" w:rsidRDefault="00F8727F">
      <w:pPr>
        <w:spacing w:before="158"/>
        <w:ind w:left="112"/>
        <w:rPr>
          <w:rFonts w:ascii="Georgia" w:hAnsi="Georgia"/>
          <w:b/>
          <w:spacing w:val="-1"/>
          <w:sz w:val="16"/>
        </w:rPr>
      </w:pPr>
    </w:p>
    <w:p w:rsidR="009A38CC" w:rsidRDefault="00F8727F">
      <w:pPr>
        <w:spacing w:before="158"/>
        <w:ind w:left="112"/>
        <w:rPr>
          <w:rFonts w:ascii="Georgia" w:hAnsi="Georgia"/>
          <w:b/>
          <w:sz w:val="16"/>
        </w:rPr>
      </w:pPr>
      <w:r>
        <w:rPr>
          <w:rFonts w:ascii="Georgia" w:hAnsi="Georgia"/>
          <w:b/>
          <w:spacing w:val="-1"/>
          <w:sz w:val="16"/>
        </w:rPr>
        <w:t>Esen</w:t>
      </w:r>
      <w:r>
        <w:rPr>
          <w:rFonts w:ascii="Georgia" w:hAnsi="Georgia"/>
          <w:b/>
          <w:sz w:val="16"/>
        </w:rPr>
        <w:t>te</w:t>
      </w:r>
      <w:r>
        <w:rPr>
          <w:sz w:val="16"/>
        </w:rPr>
        <w:t xml:space="preserve"> </w:t>
      </w:r>
      <w:r>
        <w:rPr>
          <w:rFonts w:ascii="Georgia" w:hAnsi="Georgia"/>
          <w:b/>
          <w:spacing w:val="-2"/>
          <w:sz w:val="16"/>
        </w:rPr>
        <w:t>d</w:t>
      </w:r>
      <w:r>
        <w:rPr>
          <w:rFonts w:ascii="Georgia" w:hAnsi="Georgia"/>
          <w:b/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rFonts w:ascii="Georgia" w:hAnsi="Georgia"/>
          <w:b/>
          <w:sz w:val="16"/>
        </w:rPr>
        <w:t>i</w:t>
      </w:r>
      <w:r>
        <w:rPr>
          <w:rFonts w:ascii="Georgia" w:hAnsi="Georgia"/>
          <w:b/>
          <w:spacing w:val="-1"/>
          <w:sz w:val="16"/>
        </w:rPr>
        <w:t>m</w:t>
      </w:r>
      <w:r>
        <w:rPr>
          <w:rFonts w:ascii="Georgia" w:hAnsi="Georgia"/>
          <w:b/>
          <w:spacing w:val="-3"/>
          <w:sz w:val="16"/>
        </w:rPr>
        <w:t>p</w:t>
      </w:r>
      <w:r>
        <w:rPr>
          <w:rFonts w:ascii="Georgia" w:hAnsi="Georgia"/>
          <w:b/>
          <w:sz w:val="16"/>
        </w:rPr>
        <w:t>o</w:t>
      </w:r>
      <w:r>
        <w:rPr>
          <w:rFonts w:ascii="Georgia" w:hAnsi="Georgia"/>
          <w:b/>
          <w:spacing w:val="-1"/>
          <w:sz w:val="16"/>
        </w:rPr>
        <w:t>s</w:t>
      </w:r>
      <w:r>
        <w:rPr>
          <w:rFonts w:ascii="Georgia" w:hAnsi="Georgia"/>
          <w:b/>
          <w:sz w:val="16"/>
        </w:rPr>
        <w:t>ta</w:t>
      </w:r>
      <w:r>
        <w:rPr>
          <w:spacing w:val="1"/>
          <w:sz w:val="16"/>
        </w:rPr>
        <w:t xml:space="preserve"> </w:t>
      </w:r>
      <w:r>
        <w:rPr>
          <w:rFonts w:ascii="Georgia" w:hAnsi="Georgia"/>
          <w:b/>
          <w:spacing w:val="-4"/>
          <w:sz w:val="16"/>
        </w:rPr>
        <w:t>d</w:t>
      </w:r>
      <w:r>
        <w:rPr>
          <w:rFonts w:ascii="Georgia" w:hAnsi="Georgia"/>
          <w:b/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rFonts w:ascii="Georgia" w:hAnsi="Georgia"/>
          <w:b/>
          <w:spacing w:val="-1"/>
          <w:sz w:val="16"/>
        </w:rPr>
        <w:t>b</w:t>
      </w:r>
      <w:r>
        <w:rPr>
          <w:rFonts w:ascii="Georgia" w:hAnsi="Georgia"/>
          <w:b/>
          <w:sz w:val="16"/>
        </w:rPr>
        <w:t>o</w:t>
      </w:r>
      <w:r>
        <w:rPr>
          <w:rFonts w:ascii="Georgia" w:hAnsi="Georgia"/>
          <w:b/>
          <w:spacing w:val="-1"/>
          <w:sz w:val="16"/>
        </w:rPr>
        <w:t>l</w:t>
      </w:r>
      <w:r>
        <w:rPr>
          <w:rFonts w:ascii="Georgia" w:hAnsi="Georgia"/>
          <w:b/>
          <w:spacing w:val="-3"/>
          <w:sz w:val="16"/>
        </w:rPr>
        <w:t>l</w:t>
      </w:r>
      <w:r>
        <w:rPr>
          <w:rFonts w:ascii="Georgia" w:hAnsi="Georgia"/>
          <w:b/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rFonts w:ascii="Georgia" w:hAnsi="Georgia"/>
          <w:b/>
          <w:spacing w:val="-3"/>
          <w:sz w:val="16"/>
        </w:rPr>
        <w:t>a</w:t>
      </w:r>
      <w:r>
        <w:rPr>
          <w:rFonts w:ascii="Georgia" w:hAnsi="Georgia"/>
          <w:b/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rFonts w:ascii="Georgia" w:hAnsi="Georgia"/>
          <w:b/>
          <w:spacing w:val="-1"/>
          <w:sz w:val="16"/>
        </w:rPr>
        <w:t>sens</w:t>
      </w:r>
      <w:r>
        <w:rPr>
          <w:rFonts w:ascii="Georgia" w:hAnsi="Georgia"/>
          <w:b/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rFonts w:ascii="Georgia" w:hAnsi="Georgia"/>
          <w:b/>
          <w:spacing w:val="-2"/>
          <w:sz w:val="16"/>
        </w:rPr>
        <w:t>d</w:t>
      </w:r>
      <w:r>
        <w:rPr>
          <w:rFonts w:ascii="Georgia" w:hAnsi="Georgia"/>
          <w:b/>
          <w:spacing w:val="-1"/>
          <w:sz w:val="16"/>
        </w:rPr>
        <w:t>ell</w:t>
      </w:r>
      <w:r>
        <w:rPr>
          <w:rFonts w:ascii="Georgia" w:hAnsi="Georgia"/>
          <w:b/>
          <w:sz w:val="16"/>
        </w:rPr>
        <w:t>’art.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b/>
          <w:sz w:val="16"/>
        </w:rPr>
        <w:t>37</w:t>
      </w:r>
      <w:r>
        <w:rPr>
          <w:sz w:val="16"/>
        </w:rPr>
        <w:t xml:space="preserve"> </w:t>
      </w:r>
      <w:r>
        <w:rPr>
          <w:rFonts w:ascii="Georgia" w:hAnsi="Georgia"/>
          <w:b/>
          <w:spacing w:val="-2"/>
          <w:sz w:val="16"/>
        </w:rPr>
        <w:t>d</w:t>
      </w:r>
      <w:r>
        <w:rPr>
          <w:rFonts w:ascii="Georgia" w:hAnsi="Georgia"/>
          <w:b/>
          <w:spacing w:val="-1"/>
          <w:sz w:val="16"/>
        </w:rPr>
        <w:t>e</w:t>
      </w:r>
      <w:r>
        <w:rPr>
          <w:rFonts w:ascii="Georgia" w:hAnsi="Georgia"/>
          <w:b/>
          <w:sz w:val="16"/>
        </w:rPr>
        <w:t>l</w:t>
      </w:r>
      <w:r>
        <w:rPr>
          <w:sz w:val="16"/>
        </w:rPr>
        <w:t xml:space="preserve"> </w:t>
      </w:r>
      <w:r>
        <w:rPr>
          <w:rFonts w:ascii="Georgia" w:hAnsi="Georgia"/>
          <w:b/>
          <w:sz w:val="16"/>
        </w:rPr>
        <w:t>D.P.</w:t>
      </w:r>
      <w:r>
        <w:rPr>
          <w:rFonts w:ascii="Georgia" w:hAnsi="Georgia"/>
          <w:b/>
          <w:spacing w:val="-2"/>
          <w:sz w:val="16"/>
        </w:rPr>
        <w:t>R</w:t>
      </w:r>
      <w:r>
        <w:rPr>
          <w:rFonts w:ascii="Georgia" w:hAnsi="Georgia"/>
          <w:b/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rFonts w:ascii="Georgia" w:hAnsi="Georgia"/>
          <w:b/>
          <w:smallCaps/>
          <w:sz w:val="16"/>
        </w:rPr>
        <w:t>2</w:t>
      </w:r>
      <w:r>
        <w:rPr>
          <w:rFonts w:ascii="Georgia" w:hAnsi="Georgia"/>
          <w:b/>
          <w:sz w:val="16"/>
        </w:rPr>
        <w:t>8</w:t>
      </w:r>
      <w:r>
        <w:rPr>
          <w:spacing w:val="-3"/>
          <w:sz w:val="16"/>
        </w:rPr>
        <w:t xml:space="preserve"> </w:t>
      </w:r>
      <w:r>
        <w:rPr>
          <w:rFonts w:ascii="Georgia" w:hAnsi="Georgia"/>
          <w:b/>
          <w:spacing w:val="-2"/>
          <w:sz w:val="16"/>
        </w:rPr>
        <w:t>d</w:t>
      </w:r>
      <w:r>
        <w:rPr>
          <w:rFonts w:ascii="Georgia" w:hAnsi="Georgia"/>
          <w:b/>
          <w:sz w:val="16"/>
        </w:rPr>
        <w:t>ic</w:t>
      </w:r>
      <w:r>
        <w:rPr>
          <w:rFonts w:ascii="Georgia" w:hAnsi="Georgia"/>
          <w:b/>
          <w:spacing w:val="-1"/>
          <w:sz w:val="16"/>
        </w:rPr>
        <w:t>emb</w:t>
      </w:r>
      <w:r>
        <w:rPr>
          <w:rFonts w:ascii="Georgia" w:hAnsi="Georgia"/>
          <w:b/>
          <w:sz w:val="16"/>
        </w:rPr>
        <w:t>re</w:t>
      </w:r>
      <w:r>
        <w:rPr>
          <w:spacing w:val="-3"/>
          <w:sz w:val="16"/>
        </w:rPr>
        <w:t xml:space="preserve"> </w:t>
      </w:r>
      <w:r>
        <w:rPr>
          <w:rFonts w:ascii="Georgia" w:hAnsi="Georgia"/>
          <w:b/>
          <w:smallCaps/>
          <w:sz w:val="16"/>
        </w:rPr>
        <w:t>2</w:t>
      </w:r>
      <w:r>
        <w:rPr>
          <w:rFonts w:ascii="Georgia" w:hAnsi="Georgia"/>
          <w:b/>
          <w:sz w:val="16"/>
        </w:rPr>
        <w:t>000,</w:t>
      </w:r>
      <w:r>
        <w:rPr>
          <w:sz w:val="16"/>
        </w:rPr>
        <w:t xml:space="preserve"> </w:t>
      </w:r>
      <w:r>
        <w:rPr>
          <w:rFonts w:ascii="Georgia" w:hAnsi="Georgia"/>
          <w:b/>
          <w:spacing w:val="-3"/>
          <w:sz w:val="16"/>
        </w:rPr>
        <w:t>n</w:t>
      </w:r>
      <w:r>
        <w:rPr>
          <w:rFonts w:ascii="Georgia" w:hAnsi="Georgia"/>
          <w:b/>
          <w:sz w:val="16"/>
        </w:rPr>
        <w:t>.</w:t>
      </w:r>
      <w:r>
        <w:rPr>
          <w:sz w:val="16"/>
        </w:rPr>
        <w:t xml:space="preserve"> </w:t>
      </w:r>
      <w:r>
        <w:rPr>
          <w:rFonts w:ascii="Georgia" w:hAnsi="Georgia"/>
          <w:b/>
          <w:spacing w:val="-2"/>
          <w:sz w:val="16"/>
        </w:rPr>
        <w:t>4</w:t>
      </w:r>
      <w:r>
        <w:rPr>
          <w:rFonts w:ascii="Georgia" w:hAnsi="Georgia"/>
          <w:b/>
          <w:spacing w:val="1"/>
          <w:sz w:val="16"/>
        </w:rPr>
        <w:t>4</w:t>
      </w:r>
      <w:r>
        <w:rPr>
          <w:rFonts w:ascii="Georgia" w:hAnsi="Georgia"/>
          <w:b/>
          <w:spacing w:val="-1"/>
          <w:sz w:val="16"/>
        </w:rPr>
        <w:t>5</w:t>
      </w:r>
      <w:r>
        <w:rPr>
          <w:rFonts w:ascii="Georgia" w:hAnsi="Georgia"/>
          <w:b/>
          <w:sz w:val="16"/>
        </w:rPr>
        <w:t>.</w:t>
      </w:r>
    </w:p>
    <w:p w:rsidR="009A38CC" w:rsidRDefault="009A38CC">
      <w:pPr>
        <w:pStyle w:val="Corpotesto"/>
        <w:rPr>
          <w:rFonts w:ascii="Georgia"/>
          <w:b/>
          <w:sz w:val="18"/>
        </w:rPr>
      </w:pPr>
    </w:p>
    <w:p w:rsidR="009A38CC" w:rsidRDefault="009A38CC">
      <w:pPr>
        <w:pStyle w:val="Corpotesto"/>
        <w:rPr>
          <w:rFonts w:ascii="Georgia"/>
          <w:b/>
          <w:sz w:val="18"/>
        </w:rPr>
      </w:pPr>
    </w:p>
    <w:p w:rsidR="00F8727F" w:rsidRDefault="00F8727F">
      <w:pPr>
        <w:rPr>
          <w:rFonts w:ascii="Georgia"/>
          <w:b/>
          <w:sz w:val="18"/>
        </w:rPr>
      </w:pPr>
      <w:r>
        <w:rPr>
          <w:rFonts w:ascii="Georgia"/>
          <w:b/>
          <w:sz w:val="18"/>
        </w:rPr>
        <w:br w:type="page"/>
      </w:r>
    </w:p>
    <w:p w:rsidR="009A38CC" w:rsidRDefault="009A38CC">
      <w:pPr>
        <w:pStyle w:val="Corpotesto"/>
        <w:rPr>
          <w:rFonts w:ascii="Georgia"/>
          <w:b/>
          <w:sz w:val="18"/>
        </w:rPr>
      </w:pPr>
    </w:p>
    <w:p w:rsidR="009A38CC" w:rsidRDefault="009A38CC">
      <w:pPr>
        <w:pStyle w:val="Corpotesto"/>
        <w:spacing w:before="8"/>
        <w:rPr>
          <w:rFonts w:ascii="Georgia"/>
          <w:b/>
          <w:sz w:val="25"/>
        </w:rPr>
      </w:pPr>
    </w:p>
    <w:p w:rsidR="00576025" w:rsidRPr="00F8727F" w:rsidRDefault="00576025" w:rsidP="00576025">
      <w:pPr>
        <w:jc w:val="both"/>
        <w:rPr>
          <w:b/>
          <w:sz w:val="18"/>
          <w:szCs w:val="18"/>
          <w:lang w:eastAsia="en-US" w:bidi="ar-SA"/>
        </w:rPr>
      </w:pPr>
      <w:r w:rsidRPr="00F8727F">
        <w:rPr>
          <w:b/>
          <w:sz w:val="18"/>
          <w:szCs w:val="18"/>
          <w:lang w:eastAsia="en-US" w:bidi="ar-SA"/>
        </w:rPr>
        <w:t xml:space="preserve">Informativa in merito al trattamento ex art. </w:t>
      </w:r>
      <w:proofErr w:type="gramStart"/>
      <w:r w:rsidRPr="00F8727F">
        <w:rPr>
          <w:b/>
          <w:sz w:val="18"/>
          <w:szCs w:val="18"/>
          <w:lang w:eastAsia="en-US" w:bidi="ar-SA"/>
        </w:rPr>
        <w:t xml:space="preserve">13 del Regolamento UE 2016/679, relativo alla protezione delle persone fisiche con riguardo al trattamento dei dati personali </w:t>
      </w:r>
      <w:proofErr w:type="gramEnd"/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Gentile Signora/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e</w:t>
      </w:r>
      <w:proofErr w:type="gramEnd"/>
    </w:p>
    <w:p w:rsidR="00576025" w:rsidRPr="00F8727F" w:rsidRDefault="00576025" w:rsidP="00576025">
      <w:pPr>
        <w:jc w:val="both"/>
        <w:rPr>
          <w:rFonts w:eastAsia="Calibri"/>
          <w:sz w:val="18"/>
          <w:szCs w:val="18"/>
          <w:lang w:eastAsia="en-US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la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Camera di commercio, industria, artigianato e agricoltura della Basilicata, con sede in Potenza in C.so XVIII Agosto, 34, tel. 0971-412111 e sede secondaria in Matera alla via Lucana, 82 tel.0835-338411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pec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cameradicommercio@pec.basilicata.camcom.it in qualità di Titolare del trattamento dei dati, desidera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fornirLe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la presente informativa ai sensi dell’art. 13 del Regolamento UE n. 2016/679 (di seguito “GDPR”), con riferimento al trattamento dei Suoi dati personali nell’ambito del procedimento per </w:t>
      </w:r>
      <w:r w:rsidRPr="005F0D77">
        <w:rPr>
          <w:rFonts w:eastAsia="Batang"/>
          <w:sz w:val="18"/>
          <w:szCs w:val="18"/>
          <w:lang w:eastAsia="ko-KR" w:bidi="ar-SA"/>
        </w:rPr>
        <w:t>iscrizione nell’Elenco nazionale di tecnici ed esperti degli oli di oliva vergini ed extravergini (legge 3 agosto 1998, n. 313)</w:t>
      </w:r>
      <w:r w:rsidRPr="00F8727F">
        <w:rPr>
          <w:rFonts w:eastAsia="Batang"/>
          <w:sz w:val="18"/>
          <w:szCs w:val="18"/>
          <w:lang w:eastAsia="ko-KR" w:bidi="ar-SA"/>
        </w:rPr>
        <w:t>.</w:t>
      </w:r>
    </w:p>
    <w:p w:rsidR="00576025" w:rsidRPr="00F8727F" w:rsidRDefault="00576025" w:rsidP="00576025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1. Data </w:t>
      </w:r>
      <w:proofErr w:type="spellStart"/>
      <w:r w:rsidRPr="00F8727F">
        <w:rPr>
          <w:rFonts w:eastAsia="Batang"/>
          <w:b/>
          <w:sz w:val="18"/>
          <w:szCs w:val="18"/>
          <w:lang w:eastAsia="ko-KR" w:bidi="ar-SA"/>
        </w:rPr>
        <w:t>Protection</w:t>
      </w:r>
      <w:proofErr w:type="spellEnd"/>
      <w:r w:rsidRPr="00F8727F">
        <w:rPr>
          <w:rFonts w:eastAsia="Batang"/>
          <w:b/>
          <w:sz w:val="18"/>
          <w:szCs w:val="18"/>
          <w:lang w:eastAsia="ko-KR" w:bidi="ar-SA"/>
        </w:rPr>
        <w:t xml:space="preserve"> </w:t>
      </w:r>
      <w:proofErr w:type="spellStart"/>
      <w:r w:rsidRPr="00F8727F">
        <w:rPr>
          <w:rFonts w:eastAsia="Batang"/>
          <w:b/>
          <w:sz w:val="18"/>
          <w:szCs w:val="18"/>
          <w:lang w:eastAsia="ko-KR" w:bidi="ar-SA"/>
        </w:rPr>
        <w:t>Officer</w:t>
      </w:r>
      <w:proofErr w:type="spellEnd"/>
      <w:r w:rsidRPr="00F8727F">
        <w:rPr>
          <w:rFonts w:eastAsia="Batang"/>
          <w:b/>
          <w:sz w:val="18"/>
          <w:szCs w:val="18"/>
          <w:lang w:eastAsia="ko-KR" w:bidi="ar-SA"/>
        </w:rPr>
        <w:t xml:space="preserve"> - Responsabile Protezione dei Dati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Camera di commercio della Basilicata ha nominato un Data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Protection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Officer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 xml:space="preserve">, (DPO) i cui riferimenti sono: tel. 0971412111 indirizzo mail: </w:t>
      </w:r>
      <w:r w:rsidRPr="00F8727F">
        <w:rPr>
          <w:color w:val="0000FF"/>
          <w:sz w:val="18"/>
          <w:szCs w:val="18"/>
          <w:u w:val="single"/>
          <w:lang w:eastAsia="en-US" w:bidi="ar-SA"/>
        </w:rPr>
        <w:t>dpo@basilicata.camcom.it</w:t>
      </w:r>
      <w:r w:rsidRPr="00F8727F">
        <w:rPr>
          <w:rFonts w:eastAsia="Batang"/>
          <w:sz w:val="18"/>
          <w:szCs w:val="18"/>
          <w:lang w:eastAsia="ko-KR" w:bidi="ar-SA"/>
        </w:rPr>
        <w:t xml:space="preserve">, indirizzo PEC: </w:t>
      </w:r>
      <w:hyperlink r:id="rId8" w:history="1">
        <w:r w:rsidRPr="00F8727F">
          <w:rPr>
            <w:rFonts w:eastAsia="Batang"/>
            <w:color w:val="0000FF"/>
            <w:sz w:val="18"/>
            <w:szCs w:val="18"/>
            <w:u w:val="single"/>
            <w:lang w:eastAsia="ko-KR" w:bidi="ar-SA"/>
          </w:rPr>
          <w:t>dpo@pec.basilicata.camcom.it</w:t>
        </w:r>
      </w:hyperlink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576025" w:rsidRPr="00F8727F" w:rsidRDefault="00576025" w:rsidP="00576025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2. Finalità e base giuridica del trattamento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personali raccolti saranno utilizzati per l’avvio, la gestione e la conclusione del procedimento amministrativo del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procedimento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per </w:t>
      </w:r>
      <w:r w:rsidRPr="005F0D77">
        <w:rPr>
          <w:rFonts w:eastAsia="Batang"/>
          <w:sz w:val="18"/>
          <w:szCs w:val="18"/>
          <w:lang w:eastAsia="ko-KR" w:bidi="ar-SA"/>
        </w:rPr>
        <w:t>iscrizione nell’Elenco nazionale di tecnici ed esperti degli oli di oliva vergini ed extravergini (legge 3 agosto 1998, n. 313)</w:t>
      </w:r>
      <w:r w:rsidRPr="00F8727F">
        <w:rPr>
          <w:rFonts w:eastAsia="Batang"/>
          <w:sz w:val="18"/>
          <w:szCs w:val="18"/>
          <w:lang w:eastAsia="ko-KR" w:bidi="ar-SA"/>
        </w:rPr>
        <w:t>.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base giuridica del trattamento è l’art. 6, par. 1, </w:t>
      </w:r>
      <w:proofErr w:type="spellStart"/>
      <w:proofErr w:type="gramStart"/>
      <w:r w:rsidRPr="00F8727F">
        <w:rPr>
          <w:rFonts w:eastAsia="Batang"/>
          <w:sz w:val="18"/>
          <w:szCs w:val="18"/>
          <w:lang w:eastAsia="ko-KR" w:bidi="ar-SA"/>
        </w:rPr>
        <w:t>lett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>.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e) del GDPR, ovvero l’esecuzione di un compito di interesse pubblico o connesso all’esercizio di pubblici poteri di cui è investito il Titolare del trattamento ai sensi dalla legge 580/1993 e successive modificazioni e del D.M. 18 giugno 2014.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modalità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tali da garantirne la sicurezza e la riservatezza.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576025" w:rsidRPr="00F8727F" w:rsidRDefault="00576025" w:rsidP="00576025">
      <w:pPr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>3. Natura obbligatoria o facoltativa del conferimento dei dati e conseguenze del mancato conferimento dei dati</w:t>
      </w:r>
    </w:p>
    <w:p w:rsidR="00576025" w:rsidRPr="00F8727F" w:rsidRDefault="00576025" w:rsidP="00576025">
      <w:pPr>
        <w:jc w:val="both"/>
        <w:rPr>
          <w:rFonts w:eastAsia="Batang"/>
          <w:strike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Tenuto conto delle finalità e della base giuridica del trattamento, il conferimento dei dati è obbligatorio.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Il mancato, parziale o inesatto conferimento non consentirà di dare avvio al procedimento di cui trattasi.</w:t>
      </w:r>
    </w:p>
    <w:p w:rsidR="00576025" w:rsidRPr="00F8727F" w:rsidRDefault="00576025" w:rsidP="00576025">
      <w:pPr>
        <w:tabs>
          <w:tab w:val="left" w:pos="2934"/>
        </w:tabs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ab/>
      </w:r>
    </w:p>
    <w:p w:rsidR="00576025" w:rsidRPr="00F8727F" w:rsidRDefault="00576025" w:rsidP="00576025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4. Periodo di conservazione dei dati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Suoi dati personali, acquisiti in esecuzione della presente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procedura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 saranno conservati per l’espletamento del procedimento di cui trattasi, nonché, dopo la sua cessazione: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- per il tempo in cui il Titolare sia soggetto a obblighi di conservazione per finalità previste da norme di legge o regolamento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- per il tempo necessario al maturarsi dei termini prescrizionali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in relazione ai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reciproci diritti.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576025" w:rsidRPr="00F8727F" w:rsidRDefault="00576025" w:rsidP="00576025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5. Soggetti ai quali i dati possono essere comunicati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Suoi dati personali </w:t>
      </w:r>
      <w:r w:rsidRPr="00F8727F">
        <w:rPr>
          <w:sz w:val="18"/>
          <w:szCs w:val="18"/>
          <w:lang w:eastAsia="en-US" w:bidi="ar-SA"/>
        </w:rPr>
        <w:t xml:space="preserve">acquisiti in esecuzione del procedimento di cui </w:t>
      </w:r>
      <w:proofErr w:type="gramStart"/>
      <w:r w:rsidRPr="00F8727F">
        <w:rPr>
          <w:sz w:val="18"/>
          <w:szCs w:val="18"/>
          <w:lang w:eastAsia="en-US" w:bidi="ar-SA"/>
        </w:rPr>
        <w:t>trattasi</w:t>
      </w:r>
      <w:proofErr w:type="gramEnd"/>
      <w:r w:rsidRPr="00F8727F">
        <w:rPr>
          <w:sz w:val="18"/>
          <w:szCs w:val="18"/>
          <w:lang w:eastAsia="en-US" w:bidi="ar-SA"/>
        </w:rPr>
        <w:t xml:space="preserve"> </w:t>
      </w:r>
      <w:r w:rsidRPr="00F8727F">
        <w:rPr>
          <w:rFonts w:eastAsia="Batang"/>
          <w:sz w:val="18"/>
          <w:szCs w:val="18"/>
          <w:lang w:eastAsia="ko-KR" w:bidi="ar-SA"/>
        </w:rPr>
        <w:t>potranno essere comunicati alle seguenti categorie di soggetti: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1) Enti pubblici per la verifica delle dichiarazioni rese;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3) Società del sistema camerale (come, a titolo esemplificativo, </w:t>
      </w:r>
      <w:proofErr w:type="spellStart"/>
      <w:proofErr w:type="gramStart"/>
      <w:r w:rsidRPr="00F8727F">
        <w:rPr>
          <w:rFonts w:eastAsia="Batang"/>
          <w:sz w:val="18"/>
          <w:szCs w:val="18"/>
          <w:lang w:eastAsia="ko-KR" w:bidi="ar-SA"/>
        </w:rPr>
        <w:t>InfoCamereS.c.p.a</w:t>
      </w:r>
      <w:proofErr w:type="spellEnd"/>
      <w:r w:rsidRPr="00F8727F">
        <w:rPr>
          <w:rFonts w:eastAsia="Batang"/>
          <w:sz w:val="18"/>
          <w:szCs w:val="18"/>
          <w:lang w:eastAsia="ko-KR" w:bidi="ar-SA"/>
        </w:rPr>
        <w:t>.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>)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4) Fornitori di servizi informatici (hardware/ software e/o di rete);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5) Autorità giudiziarie;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6) organi di vigilanza interni ed esterni;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>7) Azienda speciale ASSET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576025" w:rsidRPr="00F8727F" w:rsidRDefault="00576025" w:rsidP="00576025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>6. Trasferimento dei dati all’estero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I dati non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vengono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trasferiti a paesi terzi al di fuori dello Spazio Economico Europeo.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</w:p>
    <w:p w:rsidR="00576025" w:rsidRPr="00F8727F" w:rsidRDefault="00576025" w:rsidP="00576025">
      <w:pPr>
        <w:jc w:val="both"/>
        <w:rPr>
          <w:rFonts w:eastAsia="Batang"/>
          <w:b/>
          <w:sz w:val="18"/>
          <w:szCs w:val="18"/>
          <w:lang w:eastAsia="ko-KR" w:bidi="ar-SA"/>
        </w:rPr>
      </w:pPr>
      <w:r w:rsidRPr="00F8727F">
        <w:rPr>
          <w:rFonts w:eastAsia="Batang"/>
          <w:b/>
          <w:sz w:val="18"/>
          <w:szCs w:val="18"/>
          <w:lang w:eastAsia="ko-KR" w:bidi="ar-SA"/>
        </w:rPr>
        <w:t xml:space="preserve">7. Diritti degli interessati </w:t>
      </w:r>
    </w:p>
    <w:p w:rsidR="00576025" w:rsidRPr="00F8727F" w:rsidRDefault="00576025" w:rsidP="00576025">
      <w:pPr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La informiamo che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in qualità di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interessato il GDPR le riconosce i diritti di cui agli artt. 15 e ss. e, in particolare, purché ne ricorrano i presupposti di volta in volta previsti dalla normativa, quelli di seguito elencati: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val="en-US"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accesso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 copia (art. 15 GDPR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)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: Lei ha diritto di conoscere in ogni momento se il Titolare ha in corso un trattamento dei Suoi dati e, in tal caso, di avere accesso a tutte le relative informazioni. </w:t>
      </w:r>
      <w:r w:rsidRPr="00F8727F">
        <w:rPr>
          <w:rFonts w:eastAsia="Batang"/>
          <w:sz w:val="18"/>
          <w:szCs w:val="18"/>
          <w:lang w:val="en-US" w:eastAsia="ko-KR" w:bidi="ar-SA"/>
        </w:rPr>
        <w:t xml:space="preserve">Lei ha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altresì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diritto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ad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ottenere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copia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dei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 xml:space="preserve"> </w:t>
      </w:r>
      <w:proofErr w:type="spellStart"/>
      <w:r w:rsidRPr="00F8727F">
        <w:rPr>
          <w:rFonts w:eastAsia="Batang"/>
          <w:sz w:val="18"/>
          <w:szCs w:val="18"/>
          <w:lang w:val="en-US" w:eastAsia="ko-KR" w:bidi="ar-SA"/>
        </w:rPr>
        <w:t>dati</w:t>
      </w:r>
      <w:proofErr w:type="spellEnd"/>
      <w:r w:rsidRPr="00F8727F">
        <w:rPr>
          <w:rFonts w:eastAsia="Batang"/>
          <w:sz w:val="18"/>
          <w:szCs w:val="18"/>
          <w:lang w:val="en-US" w:eastAsia="ko-KR" w:bidi="ar-SA"/>
        </w:rPr>
        <w:t>;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rettifica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e cancellazione (artt. 16 e 17 GDPR): Lei può in qualunque momento richiedere la rettifica e/o la cancellazione dei Suoi dati 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portabilità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dei dati (art. 20 GDPR): nei casi previsti dal GDPR, Lei può richiedere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ed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ottenere i Suoi dati personali in un formato strutturato e leggibile da dispositivo automatico ed ha il diritto di trasmettere gli stessi a altro Titolare; 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val="en-US"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limitazione del trattamento e di opposizione (artt. </w:t>
      </w:r>
      <w:r w:rsidRPr="00F8727F">
        <w:rPr>
          <w:rFonts w:eastAsia="Batang"/>
          <w:sz w:val="18"/>
          <w:szCs w:val="18"/>
          <w:lang w:val="en-US" w:eastAsia="ko-KR" w:bidi="ar-SA"/>
        </w:rPr>
        <w:t>18 e 21 GDPR);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revocare il consenso: Lei, in qualsiasi momento, può revocare il consenso eventualmente prestato, senza che ciò pregiudichi la liceità del trattamento basata sul consenso prestato prima della revoca;</w:t>
      </w:r>
    </w:p>
    <w:p w:rsidR="00576025" w:rsidRPr="00F8727F" w:rsidRDefault="00576025" w:rsidP="00576025">
      <w:pPr>
        <w:widowControl/>
        <w:numPr>
          <w:ilvl w:val="0"/>
          <w:numId w:val="4"/>
        </w:numPr>
        <w:suppressAutoHyphens/>
        <w:autoSpaceDE/>
        <w:jc w:val="both"/>
        <w:rPr>
          <w:rFonts w:eastAsia="Batang"/>
          <w:sz w:val="18"/>
          <w:szCs w:val="18"/>
          <w:lang w:eastAsia="ko-KR" w:bidi="ar-SA"/>
        </w:rPr>
      </w:pPr>
      <w:r w:rsidRPr="00F8727F">
        <w:rPr>
          <w:rFonts w:eastAsia="Batang"/>
          <w:sz w:val="18"/>
          <w:szCs w:val="18"/>
          <w:lang w:eastAsia="ko-KR" w:bidi="ar-SA"/>
        </w:rPr>
        <w:t xml:space="preserve"> </w:t>
      </w:r>
      <w:proofErr w:type="gramStart"/>
      <w:r w:rsidRPr="00F8727F">
        <w:rPr>
          <w:rFonts w:eastAsia="Batang"/>
          <w:sz w:val="18"/>
          <w:szCs w:val="18"/>
          <w:lang w:eastAsia="ko-KR" w:bidi="ar-SA"/>
        </w:rPr>
        <w:t>diritto</w:t>
      </w:r>
      <w:proofErr w:type="gramEnd"/>
      <w:r w:rsidRPr="00F8727F">
        <w:rPr>
          <w:rFonts w:eastAsia="Batang"/>
          <w:sz w:val="18"/>
          <w:szCs w:val="18"/>
          <w:lang w:eastAsia="ko-KR" w:bidi="ar-SA"/>
        </w:rPr>
        <w:t xml:space="preserve">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</w:t>
      </w:r>
      <w:proofErr w:type="spellStart"/>
      <w:r w:rsidRPr="00F8727F">
        <w:rPr>
          <w:rFonts w:eastAsia="Batang"/>
          <w:sz w:val="18"/>
          <w:szCs w:val="18"/>
          <w:lang w:eastAsia="ko-KR" w:bidi="ar-SA"/>
        </w:rPr>
        <w:t>ss.mm.ii</w:t>
      </w:r>
      <w:proofErr w:type="spellEnd"/>
      <w:proofErr w:type="gramStart"/>
      <w:r w:rsidRPr="00F8727F">
        <w:rPr>
          <w:rFonts w:eastAsia="Batang"/>
          <w:sz w:val="18"/>
          <w:szCs w:val="18"/>
          <w:lang w:eastAsia="ko-KR" w:bidi="ar-SA"/>
        </w:rPr>
        <w:t>).</w:t>
      </w:r>
      <w:proofErr w:type="gramEnd"/>
    </w:p>
    <w:p w:rsidR="00576025" w:rsidRPr="00F8727F" w:rsidRDefault="00576025" w:rsidP="00576025">
      <w:pPr>
        <w:spacing w:before="4"/>
        <w:rPr>
          <w:sz w:val="20"/>
          <w:lang w:eastAsia="en-US" w:bidi="ar-SA"/>
        </w:rPr>
      </w:pPr>
    </w:p>
    <w:p w:rsidR="00576025" w:rsidRPr="00F8727F" w:rsidRDefault="00576025" w:rsidP="00576025">
      <w:pPr>
        <w:rPr>
          <w:rFonts w:ascii="Georgia" w:hAnsi="Georgia"/>
          <w:b/>
          <w:sz w:val="16"/>
          <w:szCs w:val="16"/>
          <w:lang w:eastAsia="en-US" w:bidi="ar-SA"/>
        </w:rPr>
      </w:pPr>
      <w:r w:rsidRPr="00F8727F">
        <w:rPr>
          <w:rFonts w:ascii="Georgia" w:hAnsi="Georgia"/>
          <w:b/>
          <w:sz w:val="16"/>
          <w:szCs w:val="16"/>
          <w:lang w:eastAsia="en-US" w:bidi="ar-SA"/>
        </w:rPr>
        <w:t>Informativa aggiornata al 16/04/2020</w:t>
      </w:r>
    </w:p>
    <w:p w:rsidR="00F8727F" w:rsidRPr="00F8727F" w:rsidRDefault="00F8727F" w:rsidP="00576025">
      <w:pPr>
        <w:jc w:val="both"/>
        <w:rPr>
          <w:rFonts w:ascii="Georgia" w:hAnsi="Georgia"/>
          <w:b/>
          <w:sz w:val="16"/>
          <w:szCs w:val="16"/>
          <w:lang w:eastAsia="en-US" w:bidi="ar-SA"/>
        </w:rPr>
      </w:pPr>
      <w:bookmarkStart w:id="0" w:name="_GoBack"/>
      <w:bookmarkEnd w:id="0"/>
    </w:p>
    <w:sectPr w:rsidR="00F8727F" w:rsidRPr="00F8727F">
      <w:type w:val="continuous"/>
      <w:pgSz w:w="1190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CE7"/>
    <w:multiLevelType w:val="hybridMultilevel"/>
    <w:tmpl w:val="336C12D8"/>
    <w:lvl w:ilvl="0" w:tplc="32C4F71E">
      <w:start w:val="1"/>
      <w:numFmt w:val="decimal"/>
      <w:lvlText w:val="%1"/>
      <w:lvlJc w:val="left"/>
      <w:pPr>
        <w:ind w:left="112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2861248">
      <w:numFmt w:val="bullet"/>
      <w:lvlText w:val="•"/>
      <w:lvlJc w:val="left"/>
      <w:pPr>
        <w:ind w:left="1098" w:hanging="185"/>
      </w:pPr>
      <w:rPr>
        <w:rFonts w:hint="default"/>
        <w:lang w:val="it-IT" w:eastAsia="it-IT" w:bidi="it-IT"/>
      </w:rPr>
    </w:lvl>
    <w:lvl w:ilvl="2" w:tplc="BB2C39A6">
      <w:numFmt w:val="bullet"/>
      <w:lvlText w:val="•"/>
      <w:lvlJc w:val="left"/>
      <w:pPr>
        <w:ind w:left="2076" w:hanging="185"/>
      </w:pPr>
      <w:rPr>
        <w:rFonts w:hint="default"/>
        <w:lang w:val="it-IT" w:eastAsia="it-IT" w:bidi="it-IT"/>
      </w:rPr>
    </w:lvl>
    <w:lvl w:ilvl="3" w:tplc="F0269F74">
      <w:numFmt w:val="bullet"/>
      <w:lvlText w:val="•"/>
      <w:lvlJc w:val="left"/>
      <w:pPr>
        <w:ind w:left="3054" w:hanging="185"/>
      </w:pPr>
      <w:rPr>
        <w:rFonts w:hint="default"/>
        <w:lang w:val="it-IT" w:eastAsia="it-IT" w:bidi="it-IT"/>
      </w:rPr>
    </w:lvl>
    <w:lvl w:ilvl="4" w:tplc="AE4C0768">
      <w:numFmt w:val="bullet"/>
      <w:lvlText w:val="•"/>
      <w:lvlJc w:val="left"/>
      <w:pPr>
        <w:ind w:left="4032" w:hanging="185"/>
      </w:pPr>
      <w:rPr>
        <w:rFonts w:hint="default"/>
        <w:lang w:val="it-IT" w:eastAsia="it-IT" w:bidi="it-IT"/>
      </w:rPr>
    </w:lvl>
    <w:lvl w:ilvl="5" w:tplc="948AE040">
      <w:numFmt w:val="bullet"/>
      <w:lvlText w:val="•"/>
      <w:lvlJc w:val="left"/>
      <w:pPr>
        <w:ind w:left="5010" w:hanging="185"/>
      </w:pPr>
      <w:rPr>
        <w:rFonts w:hint="default"/>
        <w:lang w:val="it-IT" w:eastAsia="it-IT" w:bidi="it-IT"/>
      </w:rPr>
    </w:lvl>
    <w:lvl w:ilvl="6" w:tplc="7DB8952C">
      <w:numFmt w:val="bullet"/>
      <w:lvlText w:val="•"/>
      <w:lvlJc w:val="left"/>
      <w:pPr>
        <w:ind w:left="5988" w:hanging="185"/>
      </w:pPr>
      <w:rPr>
        <w:rFonts w:hint="default"/>
        <w:lang w:val="it-IT" w:eastAsia="it-IT" w:bidi="it-IT"/>
      </w:rPr>
    </w:lvl>
    <w:lvl w:ilvl="7" w:tplc="40F425CA">
      <w:numFmt w:val="bullet"/>
      <w:lvlText w:val="•"/>
      <w:lvlJc w:val="left"/>
      <w:pPr>
        <w:ind w:left="6966" w:hanging="185"/>
      </w:pPr>
      <w:rPr>
        <w:rFonts w:hint="default"/>
        <w:lang w:val="it-IT" w:eastAsia="it-IT" w:bidi="it-IT"/>
      </w:rPr>
    </w:lvl>
    <w:lvl w:ilvl="8" w:tplc="062623BA">
      <w:numFmt w:val="bullet"/>
      <w:lvlText w:val="•"/>
      <w:lvlJc w:val="left"/>
      <w:pPr>
        <w:ind w:left="7944" w:hanging="185"/>
      </w:pPr>
      <w:rPr>
        <w:rFonts w:hint="default"/>
        <w:lang w:val="it-IT" w:eastAsia="it-IT" w:bidi="it-IT"/>
      </w:rPr>
    </w:lvl>
  </w:abstractNum>
  <w:abstractNum w:abstractNumId="1">
    <w:nsid w:val="1F327738"/>
    <w:multiLevelType w:val="hybridMultilevel"/>
    <w:tmpl w:val="E752C94E"/>
    <w:lvl w:ilvl="0" w:tplc="39EECAC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9108622A">
      <w:numFmt w:val="bullet"/>
      <w:lvlText w:val="•"/>
      <w:lvlJc w:val="left"/>
      <w:pPr>
        <w:ind w:left="1746" w:hanging="348"/>
      </w:pPr>
      <w:rPr>
        <w:rFonts w:hint="default"/>
        <w:lang w:val="it-IT" w:eastAsia="it-IT" w:bidi="it-IT"/>
      </w:rPr>
    </w:lvl>
    <w:lvl w:ilvl="2" w:tplc="5AACD9A2">
      <w:numFmt w:val="bullet"/>
      <w:lvlText w:val="•"/>
      <w:lvlJc w:val="left"/>
      <w:pPr>
        <w:ind w:left="2652" w:hanging="348"/>
      </w:pPr>
      <w:rPr>
        <w:rFonts w:hint="default"/>
        <w:lang w:val="it-IT" w:eastAsia="it-IT" w:bidi="it-IT"/>
      </w:rPr>
    </w:lvl>
    <w:lvl w:ilvl="3" w:tplc="D2B4F4CA">
      <w:numFmt w:val="bullet"/>
      <w:lvlText w:val="•"/>
      <w:lvlJc w:val="left"/>
      <w:pPr>
        <w:ind w:left="3558" w:hanging="348"/>
      </w:pPr>
      <w:rPr>
        <w:rFonts w:hint="default"/>
        <w:lang w:val="it-IT" w:eastAsia="it-IT" w:bidi="it-IT"/>
      </w:rPr>
    </w:lvl>
    <w:lvl w:ilvl="4" w:tplc="A0E02464">
      <w:numFmt w:val="bullet"/>
      <w:lvlText w:val="•"/>
      <w:lvlJc w:val="left"/>
      <w:pPr>
        <w:ind w:left="4464" w:hanging="348"/>
      </w:pPr>
      <w:rPr>
        <w:rFonts w:hint="default"/>
        <w:lang w:val="it-IT" w:eastAsia="it-IT" w:bidi="it-IT"/>
      </w:rPr>
    </w:lvl>
    <w:lvl w:ilvl="5" w:tplc="7AD4B492">
      <w:numFmt w:val="bullet"/>
      <w:lvlText w:val="•"/>
      <w:lvlJc w:val="left"/>
      <w:pPr>
        <w:ind w:left="5370" w:hanging="348"/>
      </w:pPr>
      <w:rPr>
        <w:rFonts w:hint="default"/>
        <w:lang w:val="it-IT" w:eastAsia="it-IT" w:bidi="it-IT"/>
      </w:rPr>
    </w:lvl>
    <w:lvl w:ilvl="6" w:tplc="D420642A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374E0DCA">
      <w:numFmt w:val="bullet"/>
      <w:lvlText w:val="•"/>
      <w:lvlJc w:val="left"/>
      <w:pPr>
        <w:ind w:left="7182" w:hanging="348"/>
      </w:pPr>
      <w:rPr>
        <w:rFonts w:hint="default"/>
        <w:lang w:val="it-IT" w:eastAsia="it-IT" w:bidi="it-IT"/>
      </w:rPr>
    </w:lvl>
    <w:lvl w:ilvl="8" w:tplc="55FE7E56">
      <w:numFmt w:val="bullet"/>
      <w:lvlText w:val="•"/>
      <w:lvlJc w:val="left"/>
      <w:pPr>
        <w:ind w:left="8088" w:hanging="348"/>
      </w:pPr>
      <w:rPr>
        <w:rFonts w:hint="default"/>
        <w:lang w:val="it-IT" w:eastAsia="it-IT" w:bidi="it-IT"/>
      </w:rPr>
    </w:lvl>
  </w:abstractNum>
  <w:abstractNum w:abstractNumId="2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91387"/>
    <w:multiLevelType w:val="hybridMultilevel"/>
    <w:tmpl w:val="9A566BA4"/>
    <w:lvl w:ilvl="0" w:tplc="CD2EF76A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8EC39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7C44078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3" w:tplc="AB325196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4" w:tplc="3632741A">
      <w:numFmt w:val="bullet"/>
      <w:lvlText w:val="•"/>
      <w:lvlJc w:val="left"/>
      <w:pPr>
        <w:ind w:left="3860" w:hanging="360"/>
      </w:pPr>
      <w:rPr>
        <w:rFonts w:hint="default"/>
        <w:lang w:val="it-IT" w:eastAsia="it-IT" w:bidi="it-IT"/>
      </w:rPr>
    </w:lvl>
    <w:lvl w:ilvl="5" w:tplc="A49C686C">
      <w:numFmt w:val="bullet"/>
      <w:lvlText w:val="•"/>
      <w:lvlJc w:val="left"/>
      <w:pPr>
        <w:ind w:left="4866" w:hanging="360"/>
      </w:pPr>
      <w:rPr>
        <w:rFonts w:hint="default"/>
        <w:lang w:val="it-IT" w:eastAsia="it-IT" w:bidi="it-IT"/>
      </w:rPr>
    </w:lvl>
    <w:lvl w:ilvl="6" w:tplc="83AE4738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7" w:tplc="9CE2FDFC">
      <w:numFmt w:val="bullet"/>
      <w:lvlText w:val="•"/>
      <w:lvlJc w:val="left"/>
      <w:pPr>
        <w:ind w:left="6880" w:hanging="360"/>
      </w:pPr>
      <w:rPr>
        <w:rFonts w:hint="default"/>
        <w:lang w:val="it-IT" w:eastAsia="it-IT" w:bidi="it-IT"/>
      </w:rPr>
    </w:lvl>
    <w:lvl w:ilvl="8" w:tplc="50C055E2">
      <w:numFmt w:val="bullet"/>
      <w:lvlText w:val="•"/>
      <w:lvlJc w:val="left"/>
      <w:pPr>
        <w:ind w:left="788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CC"/>
    <w:rsid w:val="00576025"/>
    <w:rsid w:val="005F0D77"/>
    <w:rsid w:val="009A38CC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27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4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7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27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right="14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7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basilicata.camco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.potenza@pz.legalmail.camcom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modulo_iscrizione_elenco 2019</vt:lpstr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modulo_iscrizione_elenco 2019</dc:title>
  <dc:creator>Fortuna</dc:creator>
  <cp:lastModifiedBy>Gianluigi Fortuna</cp:lastModifiedBy>
  <cp:revision>4</cp:revision>
  <dcterms:created xsi:type="dcterms:W3CDTF">2020-06-18T20:32:00Z</dcterms:created>
  <dcterms:modified xsi:type="dcterms:W3CDTF">2020-11-26T11:56:00Z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7-PDF Printer (10.11.0.2342)</vt:lpwstr>
  </property>
  <property fmtid="{D5CDD505-2E9C-101B-9397-08002B2CF9AE}" pid="4" name="LastSaved">
    <vt:filetime>2020-06-18T00:00:00Z</vt:filetime>
  </property>
</Properties>
</file>