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3"/>
          <w:szCs w:val="23"/>
        </w:rPr>
      </w:pPr>
      <w:bookmarkStart w:id="0" w:name="_heading=h.gjdgxs" w:colFirst="0" w:colLast="0"/>
      <w:bookmarkStart w:id="1" w:name="_GoBack"/>
      <w:bookmarkEnd w:id="0"/>
      <w:bookmarkEnd w:id="1"/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ALLA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CAMERA DI COMMERCIO DELLA BASILICATA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C.SO XVIII AGOSTO, 34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861"/>
          <w:tab w:val="left" w:pos="4647"/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  <w:t>85100 - POTENZA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387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u w:val="single"/>
        </w:rPr>
      </w:pPr>
      <w:r>
        <w:rPr>
          <w:rFonts w:ascii="Calibri" w:eastAsia="Calibri" w:hAnsi="Calibri" w:cs="Calibri"/>
          <w:b/>
          <w:i/>
          <w:color w:val="000000"/>
          <w:u w:val="single"/>
        </w:rPr>
        <w:t>Compilare solo in caso di “Impresa unica” (impresa con rapporti di collegamento con altre imprese situate in Italia) a cura di ciascuna delle imprese controllate e/o controllanti l’impresa richiedente l’agevolazione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u w:val="single"/>
        </w:rPr>
      </w:pP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</w:rPr>
      </w:pP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II/La sottoscritto/a________________________________________________________________________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(cognome) (nome)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nato/a </w:t>
      </w:r>
      <w:proofErr w:type="spellStart"/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 il____________________________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residente in 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Comune _________________________________________________ </w:t>
      </w:r>
      <w:proofErr w:type="spellStart"/>
      <w:r>
        <w:rPr>
          <w:rFonts w:ascii="Calibri" w:eastAsia="Calibri" w:hAnsi="Calibri" w:cs="Calibri"/>
          <w:sz w:val="22"/>
          <w:szCs w:val="22"/>
        </w:rPr>
        <w:t>Prov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qualità di titolare/legale rappresentante della impresa/società __________________________________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iscritta al Registro Impres</w:t>
      </w:r>
      <w:r>
        <w:rPr>
          <w:rFonts w:ascii="Calibri" w:eastAsia="Calibri" w:hAnsi="Calibri" w:cs="Calibri"/>
          <w:sz w:val="22"/>
          <w:szCs w:val="22"/>
        </w:rPr>
        <w:t>e di ________________________________________________con sede legale via/piazza___________________________________________n_________________________________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Comune_________________________________Provincia_______________________________________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codice fisc</w:t>
      </w:r>
      <w:r>
        <w:rPr>
          <w:rFonts w:ascii="Calibri" w:eastAsia="Calibri" w:hAnsi="Calibri" w:cs="Calibri"/>
          <w:sz w:val="22"/>
          <w:szCs w:val="22"/>
        </w:rPr>
        <w:t xml:space="preserve">ale ________________________________ </w:t>
      </w:r>
      <w:r>
        <w:rPr>
          <w:rFonts w:ascii="Calibri" w:eastAsia="Calibri" w:hAnsi="Calibri" w:cs="Calibri"/>
          <w:sz w:val="22"/>
          <w:szCs w:val="22"/>
        </w:rPr>
        <w:tab/>
        <w:t>P. Iva ____________________________________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Telefono ___________________________________</w:t>
      </w:r>
    </w:p>
    <w:p w:rsidR="00771986" w:rsidRDefault="00EE3986">
      <w:pPr>
        <w:shd w:val="clear" w:color="auto" w:fill="FFFFFF"/>
        <w:spacing w:before="120" w:line="276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Pec_________________________________________email_______________________________________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CONTROLLATA</w:t>
      </w: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8"/>
          <w:szCs w:val="28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CONTROLLANTE</w:t>
      </w: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dell’impresa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richiedente l’agevolazione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sul Bando in oggetto …………...............................................................................................................................................................................................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</w:t>
      </w: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denominazione, ragione sociale, forma giuridica)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ai fini della concessione di aiuti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 ai sensi dei R</w:t>
      </w:r>
      <w:r>
        <w:rPr>
          <w:rFonts w:ascii="Calibri" w:eastAsia="Calibri" w:hAnsi="Calibri" w:cs="Calibri"/>
          <w:color w:val="000000"/>
          <w:sz w:val="22"/>
          <w:szCs w:val="22"/>
        </w:rPr>
        <w:t>egolamenti (UE) n. 1407/2013 o 1408/2013 o 717/2014, in base ai quali l’importo complessivo degli aiuti “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” accordati ad un’impresa unica</w:t>
      </w:r>
      <w:r>
        <w:rPr>
          <w:rFonts w:ascii="Calibri" w:eastAsia="Calibri" w:hAnsi="Calibri" w:cs="Calibri"/>
          <w:color w:val="000000"/>
          <w:sz w:val="22"/>
          <w:szCs w:val="22"/>
          <w:u w:val="single"/>
          <w:vertAlign w:val="superscript"/>
        </w:rPr>
        <w:footnoteReference w:id="1"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può superare rispettivamente 200.000 euro (100.000 nel settore trasporto di merci su strada) o 20.000 eu</w:t>
      </w:r>
      <w:r>
        <w:rPr>
          <w:rFonts w:ascii="Calibri" w:eastAsia="Calibri" w:hAnsi="Calibri" w:cs="Calibri"/>
          <w:color w:val="000000"/>
          <w:sz w:val="22"/>
          <w:szCs w:val="22"/>
        </w:rPr>
        <w:t>ro o 30.000 euro nell’arco di tre esercizi finanziari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ai sensi degli artt. 46, 47 e 48 del D.P.R. 445/2000, consapevole delle responsabilità penali a cui può andare incontro in caso di dichiarazioni mendaci rese nella presente istanza o di esibizione di 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tti falsi o contenenti dati non rispondenti a verità (artt. 75 e 76 del D.P.R. 445/2000) ed ai fini della concessione dell’agevolazione 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DICHIARA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:rsidR="00771986" w:rsidRDefault="00EE39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che l’esercizio finanziario (anno fiscale) dell’impresa inizia il ___________ e termina il _________ 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rappresentata: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non è controllata né controlla, direttamente o indirettamente, altre imprese</w:t>
      </w:r>
      <w:r>
        <w:rPr>
          <w:color w:val="000000"/>
          <w:sz w:val="22"/>
          <w:szCs w:val="22"/>
          <w:vertAlign w:val="superscript"/>
        </w:rPr>
        <w:footnoteReference w:id="2"/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controlla, anche indirettamente, le imprese seguenti aventi sede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 Italia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Ragione sociale e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è controllata, anche indirettamente, dalle imprese seguenti aventi sede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in Italia</w:t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(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Ragione sociale e dati anagrafici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</w:t>
      </w: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</w:t>
      </w:r>
      <w:r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rappresentata, nell’esercizio in corso e nei due esercizi precedenti,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non è stata interessata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fusioni, acquisizioni o scissioni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è stata interessata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da fusioni, acquisizioni o scissioni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 l’impresa rappresentata, nell’esercizio in corso e nei due esercizi precedenti, tenuto conto di eventuali fusioni, acquisizioni o scissioni: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non ha beneficiato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di agevolazioni pubbliche in regime 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»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oppure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6"/>
          <w:szCs w:val="16"/>
          <w:u w:val="single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Noto Sans Symbols" w:eastAsia="Noto Sans Symbols" w:hAnsi="Noto Sans Symbols" w:cs="Noto Sans Symbols"/>
          <w:color w:val="000000"/>
          <w:sz w:val="22"/>
          <w:szCs w:val="22"/>
        </w:rPr>
        <w:t>□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  <w:u w:val="single"/>
        </w:rPr>
        <w:t>ha beneficiato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delle agevolaz</w:t>
      </w:r>
      <w:r>
        <w:rPr>
          <w:rFonts w:ascii="Calibri" w:eastAsia="Calibri" w:hAnsi="Calibri" w:cs="Calibri"/>
          <w:color w:val="000000"/>
          <w:sz w:val="22"/>
          <w:szCs w:val="22"/>
        </w:rPr>
        <w:t>ioni pubbliche in regime «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» indicate di seguito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footnoteReference w:id="3"/>
      </w:r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Style w:val="a5"/>
        <w:tblW w:w="986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559"/>
        <w:gridCol w:w="1276"/>
        <w:gridCol w:w="1545"/>
        <w:gridCol w:w="1440"/>
        <w:gridCol w:w="1260"/>
        <w:gridCol w:w="7"/>
        <w:gridCol w:w="1222"/>
      </w:tblGrid>
      <w:tr w:rsidR="00771986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IMPRESA BENEFICIARIA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REGOLAMENTO COMUNITARIO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DATA CONCESSIONE</w:t>
            </w:r>
          </w:p>
        </w:tc>
        <w:tc>
          <w:tcPr>
            <w:tcW w:w="1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NORMATIVA DI RIFERIMENTO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ENTE CONCEDENTE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2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 xml:space="preserve">IMPORTO DELL’AIUTO </w:t>
            </w:r>
          </w:p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(IN EQUIVALENTE SOVVENZIONE LORDO)</w:t>
            </w:r>
          </w:p>
        </w:tc>
      </w:tr>
      <w:tr w:rsidR="00771986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Concesso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771986" w:rsidRDefault="00EE39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Erogato a saldo</w:t>
            </w: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vertAlign w:val="superscript"/>
              </w:rPr>
              <w:footnoteReference w:id="6"/>
            </w:r>
          </w:p>
        </w:tc>
      </w:tr>
      <w:tr w:rsidR="007719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719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719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719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719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71986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771986">
        <w:tc>
          <w:tcPr>
            <w:tcW w:w="7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EE3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TOTALE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986" w:rsidRDefault="007719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="0"/>
        <w:jc w:val="both"/>
        <w:rPr>
          <w:rFonts w:ascii="Calibri" w:eastAsia="Calibri" w:hAnsi="Calibri" w:cs="Calibri"/>
          <w:color w:val="000000"/>
          <w:sz w:val="2"/>
          <w:szCs w:val="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Luogo e data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      ____________________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Firma</w:t>
      </w: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del Legale Rappresentante</w:t>
      </w: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p w:rsidR="00771986" w:rsidRDefault="00771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_________________________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jc w:val="both"/>
        <w:rPr>
          <w:rFonts w:ascii="Calibri" w:eastAsia="Calibri" w:hAnsi="Calibri" w:cs="Calibri"/>
          <w:color w:val="000000"/>
          <w:sz w:val="8"/>
          <w:szCs w:val="8"/>
        </w:rPr>
      </w:pPr>
    </w:p>
    <w:p w:rsidR="00771986" w:rsidRDefault="00EE39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Al presente modello deve essere allegata copia informatica di un documento di identità valido del titolare/legale rappresentante dell’impresa dichiarante (art. 38 del D.P.R. 445/2000).</w:t>
      </w:r>
    </w:p>
    <w:p w:rsidR="00771986" w:rsidRDefault="00771986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sectPr w:rsidR="00771986">
      <w:headerReference w:type="default" r:id="rId8"/>
      <w:pgSz w:w="11906" w:h="16838"/>
      <w:pgMar w:top="2243" w:right="1134" w:bottom="1560" w:left="1134" w:header="709" w:footer="8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986" w:rsidRDefault="00EE3986">
      <w:pPr>
        <w:spacing w:line="240" w:lineRule="auto"/>
        <w:ind w:left="0" w:hanging="2"/>
      </w:pPr>
      <w:r>
        <w:separator/>
      </w:r>
    </w:p>
  </w:endnote>
  <w:endnote w:type="continuationSeparator" w:id="0">
    <w:p w:rsidR="00EE3986" w:rsidRDefault="00EE398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986" w:rsidRDefault="00EE3986">
      <w:pPr>
        <w:spacing w:line="240" w:lineRule="auto"/>
        <w:ind w:left="0" w:hanging="2"/>
      </w:pPr>
      <w:r>
        <w:separator/>
      </w:r>
    </w:p>
  </w:footnote>
  <w:footnote w:type="continuationSeparator" w:id="0">
    <w:p w:rsidR="00EE3986" w:rsidRDefault="00EE3986">
      <w:pPr>
        <w:spacing w:line="240" w:lineRule="auto"/>
        <w:ind w:left="0" w:hanging="2"/>
      </w:pPr>
      <w:r>
        <w:continuationSeparator/>
      </w:r>
    </w:p>
  </w:footnote>
  <w:footnote w:id="1"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Ai fini della verifica del rispetto dei massimali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“de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minimis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, i regolamenti 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“de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minimis</w:t>
      </w:r>
      <w:proofErr w:type="spellEnd"/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” </w:t>
      </w:r>
      <w:r>
        <w:rPr>
          <w:rFonts w:ascii="Calibri" w:eastAsia="Calibri" w:hAnsi="Calibri" w:cs="Calibri"/>
          <w:color w:val="000000"/>
          <w:sz w:val="18"/>
          <w:szCs w:val="18"/>
        </w:rPr>
        <w:t>stabiliscono che “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>le entità controllate (di diritto o di fatto) dalla stessa entità debbano essere considerate come un’unica impresa beneficiaria</w:t>
      </w:r>
      <w:r>
        <w:rPr>
          <w:rFonts w:ascii="Calibri" w:eastAsia="Calibri" w:hAnsi="Calibri" w:cs="Calibri"/>
          <w:color w:val="000000"/>
          <w:sz w:val="18"/>
          <w:szCs w:val="18"/>
        </w:rPr>
        <w:t>”.</w:t>
      </w: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Si intende per «impresa unica» l’insieme delle imprese fra le quali esiste almeno una delle relazioni seguen</w:t>
      </w:r>
      <w:r>
        <w:rPr>
          <w:rFonts w:ascii="Calibri" w:eastAsia="Calibri" w:hAnsi="Calibri" w:cs="Calibri"/>
          <w:color w:val="000000"/>
          <w:sz w:val="18"/>
          <w:szCs w:val="18"/>
        </w:rPr>
        <w:t>ti:</w:t>
      </w:r>
    </w:p>
    <w:p w:rsidR="00771986" w:rsidRDefault="00EE3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detiene la maggioranza dei diritti di voto degli azionisti o soci di un’altra impresa;</w:t>
      </w:r>
    </w:p>
    <w:p w:rsidR="00771986" w:rsidRDefault="00EE3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ha il diritto di nominare o revocare la maggioranza dei membri del consiglio di amministrazione, direzione o sorveglianza di un’altra impresa;</w:t>
      </w:r>
    </w:p>
    <w:p w:rsidR="00771986" w:rsidRDefault="00EE3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ha il diritto di esercitare un’influenza dominante su un’altra impresa in virtù di un contratto concluso con quest’ultima oppure in virtù di una clausola dello statuto di quest’ultima;</w:t>
      </w:r>
    </w:p>
    <w:p w:rsidR="00771986" w:rsidRDefault="00EE39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un’impresa azionista o socia di un’altra impresa controlla d</w:t>
      </w:r>
      <w:r>
        <w:rPr>
          <w:rFonts w:ascii="Calibri" w:eastAsia="Calibri" w:hAnsi="Calibri" w:cs="Calibri"/>
          <w:color w:val="000000"/>
          <w:sz w:val="18"/>
          <w:szCs w:val="18"/>
        </w:rPr>
        <w:t>a sola, in virtù di un accordo stipulato con altri azionisti o soci dell’altra impresa, la maggioranza dei diritti di voto degli azionisti o soci di quest’ultima.</w:t>
      </w:r>
    </w:p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>Le imprese fra le quali intercorre una delle relazioni di cui sopra per il tramite di una o p</w:t>
      </w:r>
      <w:r>
        <w:rPr>
          <w:rFonts w:ascii="Calibri" w:eastAsia="Calibri" w:hAnsi="Calibri" w:cs="Calibri"/>
          <w:color w:val="000000"/>
          <w:sz w:val="18"/>
          <w:szCs w:val="18"/>
        </w:rPr>
        <w:t>iù altre imprese sono anch’esse considerate un’impresa unica. Le imprese tra le quali il collegamento si realizza attraverso una o più persone fisiche o un organismo pubblico, sono considerate singolarmente.</w:t>
      </w:r>
    </w:p>
  </w:footnote>
  <w:footnote w:id="2"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Sul concetto di controllo, si veda la nota pre</w:t>
      </w:r>
      <w:r>
        <w:rPr>
          <w:rFonts w:ascii="Calibri" w:eastAsia="Calibri" w:hAnsi="Calibri" w:cs="Calibri"/>
          <w:color w:val="000000"/>
          <w:sz w:val="18"/>
          <w:szCs w:val="18"/>
        </w:rPr>
        <w:t>cedente.</w:t>
      </w:r>
    </w:p>
  </w:footnote>
  <w:footnote w:id="3"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Qualora esistano rapporti di collegamento con altre imprese, il legale rappresentante dell’impresa rappresentata dovrà farsi rilasciare dai legali rappresentanti di queste idonee dichiarazioni attestanti gli aiuti in regime «</w:t>
      </w:r>
      <w:r>
        <w:rPr>
          <w:rFonts w:ascii="Calibri" w:eastAsia="Calibri" w:hAnsi="Calibri" w:cs="Calibri"/>
          <w:i/>
          <w:color w:val="000000"/>
          <w:sz w:val="18"/>
          <w:szCs w:val="18"/>
        </w:rPr>
        <w:t xml:space="preserve">de </w:t>
      </w:r>
      <w:proofErr w:type="spellStart"/>
      <w:r>
        <w:rPr>
          <w:rFonts w:ascii="Calibri" w:eastAsia="Calibri" w:hAnsi="Calibri" w:cs="Calibri"/>
          <w:i/>
          <w:color w:val="000000"/>
          <w:sz w:val="18"/>
          <w:szCs w:val="18"/>
        </w:rPr>
        <w:t>minimis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» ottenuti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nel triennio di riferimento da ciascuna di esse. Tali dichiarazioni dovranno essere allegate alla domanda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z w:val="18"/>
          <w:szCs w:val="18"/>
        </w:rPr>
        <w:t>dell’impresa richiedente.</w:t>
      </w:r>
    </w:p>
  </w:footnote>
  <w:footnote w:id="4"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Si tratterà di un’impresa diversa dalla dichiarante nel caso gli aiuti si riferiscano ad imprese interessate, con la dichiarante, da operazioni di fusione o acquisizione.</w:t>
      </w:r>
    </w:p>
  </w:footnote>
  <w:footnote w:id="5"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Ente che ha effettuato la concessione o di riferimento (Stato, Regione, Provincia,</w:t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Comune, C.C.I.A.A., Inps. Inail, Agenzia delle Entrate, ecc.).</w:t>
      </w:r>
    </w:p>
  </w:footnote>
  <w:footnote w:id="6">
    <w:p w:rsidR="00771986" w:rsidRDefault="00EE398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color w:val="000000"/>
          <w:sz w:val="18"/>
          <w:szCs w:val="18"/>
        </w:rPr>
        <w:t xml:space="preserve"> Questo importo potrà differire da quello inserito nella colonna “concesso” in due circostanze: a) quando l’erogato a saldo sia stato ridotto rispetto alla concessione originaria; b) quando l</w:t>
      </w:r>
      <w:r>
        <w:rPr>
          <w:rFonts w:ascii="Calibri" w:eastAsia="Calibri" w:hAnsi="Calibri" w:cs="Calibri"/>
          <w:color w:val="000000"/>
          <w:sz w:val="18"/>
          <w:szCs w:val="18"/>
        </w:rPr>
        <w:t>’impresa rappresentata sia stata oggetto di scissione ed una parte dell’aiuto sia imputabile all’impresa scissa.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1986" w:rsidRDefault="0077198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20"/>
        <w:szCs w:val="20"/>
      </w:rPr>
    </w:pPr>
  </w:p>
  <w:tbl>
    <w:tblPr>
      <w:tblStyle w:val="a6"/>
      <w:tblW w:w="10314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2518"/>
      <w:gridCol w:w="5387"/>
      <w:gridCol w:w="2409"/>
    </w:tblGrid>
    <w:tr w:rsidR="00771986">
      <w:tc>
        <w:tcPr>
          <w:tcW w:w="2518" w:type="dxa"/>
        </w:tcPr>
        <w:p w:rsidR="00771986" w:rsidRDefault="00771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  <w:p w:rsidR="00771986" w:rsidRDefault="00EE3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both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noProof/>
              <w:color w:val="000000"/>
              <w:sz w:val="20"/>
              <w:szCs w:val="20"/>
            </w:rPr>
            <w:drawing>
              <wp:inline distT="0" distB="0" distL="114300" distR="114300">
                <wp:extent cx="1460500" cy="266700"/>
                <wp:effectExtent l="0" t="0" r="0" b="0"/>
                <wp:docPr id="103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0500" cy="2667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771986" w:rsidRDefault="00EE3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000000"/>
            </w:rPr>
          </w:pPr>
          <w:proofErr w:type="gramStart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 voucher</w:t>
          </w:r>
          <w:proofErr w:type="gramEnd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digitali i4.0 -</w:t>
          </w:r>
          <w:r>
            <w:rPr>
              <w:rFonts w:ascii="Calibri" w:eastAsia="Calibri" w:hAnsi="Calibri" w:cs="Calibri"/>
              <w:color w:val="808080"/>
              <w:sz w:val="22"/>
              <w:szCs w:val="22"/>
            </w:rPr>
            <w:t>edizione 2022</w:t>
          </w:r>
        </w:p>
        <w:p w:rsidR="00771986" w:rsidRDefault="00EE3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proofErr w:type="gramStart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Modello  –</w:t>
          </w:r>
          <w:proofErr w:type="gramEnd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 Misura Unica</w:t>
          </w:r>
        </w:p>
        <w:p w:rsidR="00771986" w:rsidRDefault="00EE3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Modello di Dichiarazione De </w:t>
          </w:r>
          <w:proofErr w:type="spellStart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Minimis</w:t>
          </w:r>
          <w:proofErr w:type="spellEnd"/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 xml:space="preserve"> </w:t>
          </w:r>
        </w:p>
        <w:p w:rsidR="00771986" w:rsidRDefault="00EE3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jc w:val="center"/>
            <w:rPr>
              <w:rFonts w:ascii="Calibri" w:eastAsia="Calibri" w:hAnsi="Calibri" w:cs="Calibri"/>
              <w:color w:val="808080"/>
              <w:sz w:val="22"/>
              <w:szCs w:val="22"/>
              <w:u w:val="single"/>
            </w:rPr>
          </w:pPr>
          <w:r>
            <w:rPr>
              <w:rFonts w:ascii="Calibri" w:eastAsia="Calibri" w:hAnsi="Calibri" w:cs="Calibri"/>
              <w:b/>
              <w:color w:val="808080"/>
              <w:sz w:val="22"/>
              <w:szCs w:val="22"/>
              <w:u w:val="single"/>
            </w:rPr>
            <w:t>IMPRESA CONTROLLATA/CONTROLLANTE</w:t>
          </w:r>
        </w:p>
      </w:tc>
      <w:tc>
        <w:tcPr>
          <w:tcW w:w="2409" w:type="dxa"/>
          <w:vAlign w:val="center"/>
        </w:tcPr>
        <w:p w:rsidR="00771986" w:rsidRDefault="00EE398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rFonts w:ascii="Calibri" w:eastAsia="Calibri" w:hAnsi="Calibri" w:cs="Calibri"/>
              <w:color w:val="80808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</wp:posOffset>
                </wp:positionH>
                <wp:positionV relativeFrom="paragraph">
                  <wp:posOffset>0</wp:posOffset>
                </wp:positionV>
                <wp:extent cx="1515745" cy="959485"/>
                <wp:effectExtent l="0" t="0" r="0" b="0"/>
                <wp:wrapNone/>
                <wp:docPr id="103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5745" cy="9594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771986" w:rsidRDefault="0077198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32AA9"/>
    <w:multiLevelType w:val="multilevel"/>
    <w:tmpl w:val="BA18E382"/>
    <w:lvl w:ilvl="0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abstractNum w:abstractNumId="1" w15:restartNumberingAfterBreak="0">
    <w:nsid w:val="446F0906"/>
    <w:multiLevelType w:val="multilevel"/>
    <w:tmpl w:val="99E2137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986"/>
    <w:rsid w:val="00771986"/>
    <w:rsid w:val="009574E7"/>
    <w:rsid w:val="00CD76CB"/>
    <w:rsid w:val="00E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669E-81C7-4020-9A33-5555B745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center" w:pos="4819"/>
        <w:tab w:val="right" w:pos="9638"/>
      </w:tabs>
      <w:jc w:val="center"/>
    </w:pPr>
    <w:rPr>
      <w:rFonts w:ascii="Calibri" w:hAnsi="Calibri" w:cs="Calibri"/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</w:style>
  <w:style w:type="paragraph" w:styleId="Testonotaapidipagina">
    <w:name w:val="footnote text"/>
    <w:basedOn w:val="Normale"/>
    <w:rPr>
      <w:sz w:val="20"/>
      <w:szCs w:val="20"/>
    </w:rPr>
  </w:style>
  <w:style w:type="character" w:customStyle="1" w:styleId="FootnoteTextChar">
    <w:name w:val="Footnote Text Ch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styleId="Didascalia">
    <w:name w:val="caption"/>
    <w:basedOn w:val="Normale"/>
    <w:next w:val="Normale"/>
    <w:pPr>
      <w:jc w:val="center"/>
    </w:pPr>
    <w:rPr>
      <w:rFonts w:ascii="Arial" w:hAnsi="Arial" w:cs="Arial"/>
      <w:b/>
      <w:sz w:val="16"/>
      <w:szCs w:val="20"/>
    </w:rPr>
  </w:style>
  <w:style w:type="paragraph" w:styleId="Paragrafoelenco">
    <w:name w:val="List Paragraph"/>
    <w:basedOn w:val="Normale"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HeaderChar">
    <w:name w:val="Head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FooterChar">
    <w:name w:val="Footer Char"/>
    <w:rPr>
      <w:rFonts w:ascii="Times New Roman" w:hAnsi="Times New Roman" w:cs="Times New Roman"/>
      <w:w w:val="100"/>
      <w:position w:val="-1"/>
      <w:sz w:val="24"/>
      <w:effect w:val="none"/>
      <w:vertAlign w:val="baseline"/>
      <w:cs w:val="0"/>
      <w:em w:val="none"/>
      <w:lang w:eastAsia="it-IT"/>
    </w:rPr>
  </w:style>
  <w:style w:type="paragraph" w:customStyle="1" w:styleId="Paragrafoelenco1">
    <w:name w:val="Paragrafo elenco1"/>
    <w:basedOn w:val="Normal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FooterRight">
    <w:name w:val="Footer Right"/>
    <w:basedOn w:val="Pidipagina"/>
    <w:pPr>
      <w:pBdr>
        <w:top w:val="dashed" w:sz="4" w:space="18" w:color="7F7F7F"/>
      </w:pBdr>
      <w:tabs>
        <w:tab w:val="clear" w:pos="4819"/>
        <w:tab w:val="clear" w:pos="9638"/>
        <w:tab w:val="center" w:pos="4320"/>
        <w:tab w:val="right" w:pos="8640"/>
      </w:tabs>
      <w:spacing w:after="200"/>
      <w:jc w:val="right"/>
    </w:pPr>
    <w:rPr>
      <w:rFonts w:ascii="Calibri" w:hAnsi="Calibri" w:cs="Calibri"/>
      <w:color w:val="7F7F7F"/>
      <w:sz w:val="20"/>
      <w:szCs w:val="20"/>
      <w:lang w:eastAsia="fr-FR"/>
    </w:rPr>
  </w:style>
  <w:style w:type="paragraph" w:styleId="Testonormale">
    <w:name w:val="Plain Text"/>
    <w:basedOn w:val="Normale"/>
    <w:rPr>
      <w:rFonts w:ascii="Calibri" w:hAnsi="Calibri"/>
      <w:sz w:val="20"/>
      <w:szCs w:val="21"/>
    </w:rPr>
  </w:style>
  <w:style w:type="character" w:customStyle="1" w:styleId="PlainTextChar">
    <w:name w:val="Plain Text Char"/>
    <w:rPr>
      <w:rFonts w:ascii="Calibri" w:hAnsi="Calibri" w:cs="Calibri"/>
      <w:w w:val="100"/>
      <w:position w:val="-1"/>
      <w:sz w:val="21"/>
      <w:effect w:val="none"/>
      <w:vertAlign w:val="baseline"/>
      <w:cs w:val="0"/>
      <w:em w:val="none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effect w:val="none"/>
      <w:vertAlign w:val="baseline"/>
      <w:cs w:val="0"/>
      <w:em w:val="none"/>
      <w:lang w:eastAsia="it-IT"/>
    </w:rPr>
  </w:style>
  <w:style w:type="character" w:styleId="Rimandocomment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  <w:rPr>
      <w:sz w:val="20"/>
      <w:szCs w:val="20"/>
    </w:rPr>
  </w:style>
  <w:style w:type="character" w:customStyle="1" w:styleId="CommentTextChar">
    <w:name w:val="Comment Text Char"/>
    <w:rPr>
      <w:rFonts w:ascii="Times New Roman" w:hAnsi="Times New Roman" w:cs="Times New Roman"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character" w:customStyle="1" w:styleId="CommentSubjectChar">
    <w:name w:val="Comment Subject Char"/>
    <w:rPr>
      <w:rFonts w:ascii="Times New Roman" w:hAnsi="Times New Roman" w:cs="Times New Roman"/>
      <w:b/>
      <w:w w:val="100"/>
      <w:position w:val="-1"/>
      <w:sz w:val="20"/>
      <w:effect w:val="none"/>
      <w:vertAlign w:val="baseline"/>
      <w:cs w:val="0"/>
      <w:em w:val="none"/>
      <w:lang w:eastAsia="it-IT"/>
    </w:rPr>
  </w:style>
  <w:style w:type="paragraph" w:customStyle="1" w:styleId="Corpotesto1">
    <w:name w:val="Corpo testo1"/>
    <w:pPr>
      <w:widowControl w:val="0"/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8"/>
    </w:rPr>
  </w:style>
  <w:style w:type="paragraph" w:styleId="Rientrocorpodeltesto">
    <w:name w:val="Body Text Indent"/>
    <w:basedOn w:val="Normale"/>
    <w:pPr>
      <w:ind w:left="284" w:hanging="284"/>
      <w:jc w:val="both"/>
    </w:pPr>
    <w:rPr>
      <w:rFonts w:ascii="Calibri" w:hAnsi="Calibri" w:cs="Calibri"/>
      <w:sz w:val="18"/>
      <w:szCs w:val="18"/>
    </w:rPr>
  </w:style>
  <w:style w:type="character" w:customStyle="1" w:styleId="BodyTextIndentChar">
    <w:name w:val="Body Text Indent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2">
    <w:name w:val="Body Text Indent 2"/>
    <w:basedOn w:val="Normale"/>
    <w:pPr>
      <w:ind w:firstLine="708"/>
      <w:jc w:val="both"/>
    </w:pPr>
  </w:style>
  <w:style w:type="character" w:customStyle="1" w:styleId="BodyTextIndent2Char">
    <w:name w:val="Body Text Indent 2 Ch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ientrocorpodeltesto3">
    <w:name w:val="Body Text Indent 3"/>
    <w:basedOn w:val="Normale"/>
    <w:pPr>
      <w:ind w:left="284" w:hanging="284"/>
      <w:jc w:val="both"/>
    </w:pPr>
    <w:rPr>
      <w:rFonts w:ascii="Calibri" w:hAnsi="Calibri" w:cs="Calibri"/>
      <w:sz w:val="20"/>
    </w:rPr>
  </w:style>
  <w:style w:type="character" w:customStyle="1" w:styleId="BodyTextIndent3Char">
    <w:name w:val="Body Text Indent 3 Ch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stonotaapidipaginaCarattere">
    <w:name w:val="Testo nota a piè di pagina Carattere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+YmHrpoCfCFfii6kQqXjPqyHA==">AMUW2mU45QdRyfg/dpTb9tkdKULPYCVOCe7RbAjXtHuH4wEhKIHhe5e7p9qNm/Zd+qHCHRGF1um7L14WwmmVXOCDI9oJ3IwdRy7CjTtVetUyaolzJ7iFT49S4Mc+Xvv2icniLBeEm6Bw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Salvatore</dc:creator>
  <cp:lastModifiedBy>CMT0075@bas.intra.cciaa.net</cp:lastModifiedBy>
  <cp:revision>2</cp:revision>
  <dcterms:created xsi:type="dcterms:W3CDTF">2022-10-10T07:24:00Z</dcterms:created>
  <dcterms:modified xsi:type="dcterms:W3CDTF">2022-10-10T07:24:00Z</dcterms:modified>
</cp:coreProperties>
</file>