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margin">
              <wp:posOffset>234315</wp:posOffset>
            </wp:positionH>
            <wp:positionV relativeFrom="paragraph">
              <wp:posOffset>-1003935</wp:posOffset>
            </wp:positionV>
            <wp:extent cx="5486400" cy="1524000"/>
            <wp:effectExtent l="0" t="0" r="0" b="0"/>
            <wp:wrapNone/>
            <wp:docPr id="15523475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548DD4"/>
          <w:sz w:val="28"/>
          <w:szCs w:val="28"/>
        </w:rPr>
      </w:pPr>
    </w:p>
    <w:p w:rsidR="00D715C5" w:rsidRDefault="00E24B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548DD4"/>
          <w:sz w:val="22"/>
          <w:szCs w:val="22"/>
        </w:rPr>
      </w:pPr>
      <w:r>
        <w:rPr>
          <w:rFonts w:ascii="Arial" w:eastAsia="Arial" w:hAnsi="Arial" w:cs="Arial"/>
          <w:b/>
          <w:bCs/>
          <w:color w:val="548DD4"/>
          <w:sz w:val="22"/>
          <w:szCs w:val="22"/>
        </w:rPr>
        <w:t>CAMERA DI COMMERCIO INDUSTRIA</w:t>
      </w:r>
      <w:r w:rsidR="00D715C5">
        <w:rPr>
          <w:rFonts w:ascii="Arial" w:eastAsia="Arial" w:hAnsi="Arial" w:cs="Arial"/>
          <w:b/>
          <w:bCs/>
          <w:color w:val="548DD4"/>
          <w:sz w:val="22"/>
          <w:szCs w:val="22"/>
        </w:rPr>
        <w:t>,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14"/>
          <w:szCs w:val="14"/>
        </w:rPr>
      </w:pPr>
      <w:r>
        <w:rPr>
          <w:rFonts w:ascii="Arial" w:eastAsia="Arial" w:hAnsi="Arial" w:cs="Arial"/>
          <w:b/>
          <w:bCs/>
          <w:color w:val="548DD4"/>
          <w:sz w:val="22"/>
          <w:szCs w:val="22"/>
        </w:rPr>
        <w:t>ARTIGIANATO E AGRICOLTURA DELLA BASILICATA</w:t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548DD4"/>
          <w:sz w:val="28"/>
          <w:szCs w:val="28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>
                <wp:extent cx="779145" cy="535305"/>
                <wp:effectExtent l="0" t="0" r="0" b="0"/>
                <wp:docPr id="1552347523" name="Rettangolo 1552347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1190" y="3517110"/>
                          <a:ext cx="76962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41886" w:rsidRDefault="00F418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552347523" o:spid="_x0000_s1026" style="width:61.35pt;height:4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" filled="f" stroked="f">
                <v:textbox inset="2.53958mm,2.53958mm,2.53958mm,2.53958mm">
                  <w:txbxContent>
                    <w:p w:rsidR="00F41886" w:rsidRDefault="00F41886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MODULO DI DOMANDA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Anno 2026</w:t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D715C5" w:rsidRDefault="00D715C5">
      <w:pP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br w:type="page"/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F41886" w:rsidRDefault="00F41886">
      <w:pPr>
        <w:widowControl w:val="0"/>
        <w:tabs>
          <w:tab w:val="left" w:pos="5387"/>
        </w:tabs>
        <w:ind w:left="5387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F41886" w:rsidRDefault="00E24B6E">
      <w:pPr>
        <w:widowControl w:val="0"/>
        <w:tabs>
          <w:tab w:val="left" w:pos="5387"/>
        </w:tabs>
        <w:jc w:val="right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ALLA CAMERA DI COMMERCIO D</w:t>
      </w:r>
      <w:r>
        <w:rPr>
          <w:rFonts w:ascii="Arial" w:eastAsia="Arial" w:hAnsi="Arial" w:cs="Arial"/>
          <w:b/>
          <w:bCs/>
          <w:sz w:val="22"/>
          <w:szCs w:val="22"/>
        </w:rPr>
        <w:t>ELLA BASILICATA</w:t>
      </w:r>
    </w:p>
    <w:p w:rsidR="00F41886" w:rsidRDefault="00F41886">
      <w:pPr>
        <w:widowControl w:val="0"/>
        <w:tabs>
          <w:tab w:val="left" w:pos="5387"/>
        </w:tabs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F41886" w:rsidRDefault="00F41886">
      <w:pPr>
        <w:widowControl w:val="0"/>
        <w:tabs>
          <w:tab w:val="left" w:pos="5387"/>
        </w:tabs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F41886" w:rsidRDefault="00E24B6E">
      <w:pPr>
        <w:widowControl w:val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 _____________________________________________________________________</w:t>
      </w:r>
    </w:p>
    <w:p w:rsidR="00F41886" w:rsidRDefault="00E24B6E" w:rsidP="00D715C5">
      <w:pPr>
        <w:widowControl w:val="0"/>
        <w:ind w:left="241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(cognome) (nome)</w:t>
      </w:r>
    </w:p>
    <w:p w:rsidR="00F41886" w:rsidRDefault="00E24B6E">
      <w:pPr>
        <w:widowControl w:val="0"/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codice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color w:val="000000"/>
          <w:sz w:val="22"/>
          <w:szCs w:val="22"/>
        </w:rPr>
        <w:t>iscale_______</w:t>
      </w:r>
      <w:r>
        <w:rPr>
          <w:rFonts w:ascii="Arial" w:eastAsia="Arial" w:hAnsi="Arial" w:cs="Arial"/>
          <w:sz w:val="22"/>
          <w:szCs w:val="22"/>
        </w:rPr>
        <w:t>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</w:t>
      </w:r>
    </w:p>
    <w:p w:rsidR="00F41886" w:rsidRDefault="00E24B6E">
      <w:pPr>
        <w:widowControl w:val="0"/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 qualità di titolare/legale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rappresentante</w:t>
      </w:r>
      <w:r>
        <w:rPr>
          <w:rFonts w:ascii="Arial" w:eastAsia="Arial" w:hAnsi="Arial" w:cs="Arial"/>
          <w:sz w:val="22"/>
          <w:szCs w:val="22"/>
        </w:rPr>
        <w:t xml:space="preserve"> d</w:t>
      </w:r>
      <w:r>
        <w:rPr>
          <w:rFonts w:ascii="Arial" w:eastAsia="Arial" w:hAnsi="Arial" w:cs="Arial"/>
          <w:color w:val="000000"/>
          <w:sz w:val="22"/>
          <w:szCs w:val="22"/>
        </w:rPr>
        <w:t>ella</w:t>
      </w:r>
      <w:r>
        <w:rPr>
          <w:rFonts w:ascii="Arial" w:eastAsia="Arial" w:hAnsi="Arial" w:cs="Arial"/>
          <w:sz w:val="22"/>
          <w:szCs w:val="22"/>
        </w:rPr>
        <w:t xml:space="preserve"> i</w:t>
      </w:r>
      <w:r>
        <w:rPr>
          <w:rFonts w:ascii="Arial" w:eastAsia="Arial" w:hAnsi="Arial" w:cs="Arial"/>
          <w:color w:val="000000"/>
          <w:sz w:val="22"/>
          <w:szCs w:val="22"/>
        </w:rPr>
        <w:t>mpresa/società _____________________________________________________________________</w:t>
      </w:r>
    </w:p>
    <w:p w:rsidR="00F41886" w:rsidRDefault="00E24B6E">
      <w:pPr>
        <w:widowControl w:val="0"/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iscritta al Registro Imprese di _____________________________ con il numero partita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Iva___________________________________________</w:t>
      </w:r>
      <w:r w:rsidR="00D715C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REA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n. _________________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con sede legale in via/piazza ________________________________________n. ____ città ____________________</w:t>
      </w:r>
      <w:r>
        <w:rPr>
          <w:rFonts w:ascii="Arial" w:eastAsia="Arial" w:hAnsi="Arial" w:cs="Arial"/>
          <w:sz w:val="22"/>
          <w:szCs w:val="22"/>
        </w:rPr>
        <w:t>_</w:t>
      </w:r>
      <w:r>
        <w:rPr>
          <w:rFonts w:ascii="Arial" w:eastAsia="Arial" w:hAnsi="Arial" w:cs="Arial"/>
          <w:color w:val="000000"/>
          <w:sz w:val="22"/>
          <w:szCs w:val="22"/>
        </w:rPr>
        <w:t>____provincia ____________________ CAP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________</w:t>
      </w:r>
    </w:p>
    <w:p w:rsidR="00F41886" w:rsidRDefault="00E24B6E">
      <w:pPr>
        <w:widowControl w:val="0"/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.______________________________e –mail ______________________________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F41886" w:rsidRDefault="00E24B6E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indirizzo PEC__________________________________________________________</w:t>
      </w:r>
    </w:p>
    <w:p w:rsidR="00F41886" w:rsidRDefault="00F41886">
      <w:pPr>
        <w:widowControl w:val="0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F41886" w:rsidRDefault="00E24B6E">
      <w:pPr>
        <w:widowControl w:val="0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CHIEDE</w:t>
      </w:r>
    </w:p>
    <w:p w:rsidR="00F41886" w:rsidRDefault="00F41886">
      <w:pPr>
        <w:spacing w:line="264" w:lineRule="auto"/>
        <w:jc w:val="center"/>
        <w:rPr>
          <w:rFonts w:ascii="Arial" w:eastAsia="Arial" w:hAnsi="Arial" w:cs="Arial"/>
          <w:sz w:val="22"/>
          <w:szCs w:val="22"/>
        </w:rPr>
      </w:pPr>
    </w:p>
    <w:p w:rsidR="00F41886" w:rsidRDefault="00E24B6E">
      <w:pPr>
        <w:spacing w:line="264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che l’impresa partecipi alla procedura di assegnazione di voucher di cui al presente Bando</w:t>
      </w:r>
    </w:p>
    <w:p w:rsidR="00F41886" w:rsidRDefault="00F41886">
      <w:pPr>
        <w:spacing w:line="264" w:lineRule="auto"/>
        <w:jc w:val="center"/>
        <w:rPr>
          <w:rFonts w:ascii="Arial" w:eastAsia="Arial" w:hAnsi="Arial" w:cs="Arial"/>
          <w:sz w:val="22"/>
          <w:szCs w:val="22"/>
        </w:rPr>
      </w:pPr>
    </w:p>
    <w:p w:rsidR="00F41886" w:rsidRDefault="00F41886">
      <w:pPr>
        <w:spacing w:line="264" w:lineRule="auto"/>
        <w:jc w:val="center"/>
        <w:rPr>
          <w:rFonts w:ascii="Arial" w:eastAsia="Arial" w:hAnsi="Arial" w:cs="Arial"/>
          <w:sz w:val="22"/>
          <w:szCs w:val="22"/>
        </w:rPr>
      </w:pPr>
    </w:p>
    <w:p w:rsidR="00F41886" w:rsidRDefault="00E24B6E">
      <w:pPr>
        <w:spacing w:line="264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 tale fine il sottoscritto, consapevole delle responsabilità penali richiamate dall’art. 76 del D.P.R. 445 del 28/12/2000 in caso di dichiarazioni mendaci, formazione e uso di atti falsi o contenenti dati non rispondenti a verità, ai sensi degli artt. 46, 47 e 48 del D.P.R. 445/2000</w:t>
      </w:r>
    </w:p>
    <w:p w:rsidR="00F41886" w:rsidRDefault="00F41886">
      <w:pPr>
        <w:spacing w:line="264" w:lineRule="auto"/>
        <w:jc w:val="center"/>
        <w:rPr>
          <w:rFonts w:ascii="Arial" w:eastAsia="Arial" w:hAnsi="Arial" w:cs="Arial"/>
          <w:sz w:val="22"/>
          <w:szCs w:val="22"/>
          <w:highlight w:val="cyan"/>
        </w:rPr>
      </w:pPr>
    </w:p>
    <w:p w:rsidR="00F41886" w:rsidRDefault="00E24B6E">
      <w:pPr>
        <w:spacing w:line="264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DICHIARA </w:t>
      </w:r>
    </w:p>
    <w:p w:rsidR="00F41886" w:rsidRDefault="00F41886">
      <w:pPr>
        <w:spacing w:line="264" w:lineRule="auto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hanging="28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l’impresa è una micro o piccola o media impresa come definite dalla raccomandazione della Commissione europea n. 2003/361/CE del 6 maggio 2003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1"/>
      </w:r>
      <w:r>
        <w:rPr>
          <w:rFonts w:ascii="Arial" w:eastAsia="Arial" w:hAnsi="Arial" w:cs="Arial"/>
          <w:color w:val="000000"/>
          <w:sz w:val="22"/>
          <w:szCs w:val="22"/>
        </w:rPr>
        <w:t xml:space="preserve"> ed è: </w:t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micro impresa                    piccola impresa                            media impresa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>
                <wp:simplePos x="0" y="0"/>
                <wp:positionH relativeFrom="column">
                  <wp:posOffset>-2856</wp:posOffset>
                </wp:positionH>
                <wp:positionV relativeFrom="paragraph">
                  <wp:posOffset>-6031</wp:posOffset>
                </wp:positionV>
                <wp:extent cx="143510" cy="143510"/>
                <wp:effectExtent l="0" t="0" r="0" b="0"/>
                <wp:wrapNone/>
                <wp:docPr id="1552347526" name="Rettangolo 1552347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008" y="3713008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41886" w:rsidRDefault="00F418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552347526" o:spid="_x0000_s1027" style="position:absolute;left:0;text-align:left;margin-left:-.2pt;margin-top:-.45pt;width:11.3pt;height:11.3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" filled="f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F41886" w:rsidRDefault="00F4188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>
                <wp:simplePos x="0" y="0"/>
                <wp:positionH relativeFrom="column">
                  <wp:posOffset>1422083</wp:posOffset>
                </wp:positionH>
                <wp:positionV relativeFrom="paragraph">
                  <wp:posOffset>1588</wp:posOffset>
                </wp:positionV>
                <wp:extent cx="143510" cy="143510"/>
                <wp:effectExtent l="0" t="0" r="0" b="0"/>
                <wp:wrapNone/>
                <wp:docPr id="1552347525" name="Rettangolo 1552347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008" y="3713008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41886" w:rsidRDefault="00F418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552347525" o:spid="_x0000_s1028" style="position:absolute;left:0;text-align:left;margin-left:112pt;margin-top:.15pt;width:11.3pt;height:11.3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" filled="f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F41886" w:rsidRDefault="00F4188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>
                <wp:simplePos x="0" y="0"/>
                <wp:positionH relativeFrom="column">
                  <wp:posOffset>3159442</wp:posOffset>
                </wp:positionH>
                <wp:positionV relativeFrom="paragraph">
                  <wp:posOffset>4763</wp:posOffset>
                </wp:positionV>
                <wp:extent cx="143510" cy="143510"/>
                <wp:effectExtent l="0" t="0" r="0" b="0"/>
                <wp:wrapNone/>
                <wp:docPr id="1552347524" name="Rettangolo 1552347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008" y="3713008"/>
                          <a:ext cx="133985" cy="1339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41886" w:rsidRDefault="00F4188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552347524" o:spid="_x0000_s1029" style="position:absolute;left:0;text-align:left;margin-left:248.75pt;margin-top:.4pt;width:11.3pt;height:11.3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" filled="f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:rsidR="00F41886" w:rsidRDefault="00F4188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04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26"/>
        <w:gridCol w:w="1875"/>
        <w:gridCol w:w="2045"/>
      </w:tblGrid>
      <w:tr w:rsidR="00F41886">
        <w:trPr>
          <w:trHeight w:val="700"/>
        </w:trPr>
        <w:tc>
          <w:tcPr>
            <w:tcW w:w="5126" w:type="dxa"/>
          </w:tcPr>
          <w:p w:rsidR="00F41886" w:rsidRDefault="00E24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10" w:right="163"/>
              <w:rPr>
                <w:rFonts w:ascii="Arial" w:eastAsia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DATI RELATIVI AGLI ULTIMI DUE ESERCIZI ECONOMICO FINANZIARI CHIUSI</w:t>
            </w:r>
          </w:p>
        </w:tc>
        <w:tc>
          <w:tcPr>
            <w:tcW w:w="1875" w:type="dxa"/>
          </w:tcPr>
          <w:p w:rsidR="00F41886" w:rsidRDefault="00E24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7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Anno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 xml:space="preserve"> ….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>.</w:t>
            </w:r>
          </w:p>
        </w:tc>
        <w:tc>
          <w:tcPr>
            <w:tcW w:w="2045" w:type="dxa"/>
          </w:tcPr>
          <w:p w:rsidR="00F41886" w:rsidRDefault="00E24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629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Anno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 xml:space="preserve"> ….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>.</w:t>
            </w:r>
          </w:p>
        </w:tc>
      </w:tr>
      <w:tr w:rsidR="00F41886">
        <w:trPr>
          <w:trHeight w:val="489"/>
        </w:trPr>
        <w:tc>
          <w:tcPr>
            <w:tcW w:w="5126" w:type="dxa"/>
          </w:tcPr>
          <w:p w:rsidR="00F41886" w:rsidRDefault="00E24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1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Numero dipendenti (unità lavorative annue)</w:t>
            </w:r>
          </w:p>
        </w:tc>
        <w:tc>
          <w:tcPr>
            <w:tcW w:w="1875" w:type="dxa"/>
          </w:tcPr>
          <w:p w:rsidR="00F41886" w:rsidRDefault="00F418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045" w:type="dxa"/>
          </w:tcPr>
          <w:p w:rsidR="00F41886" w:rsidRDefault="00F418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41886">
        <w:trPr>
          <w:trHeight w:val="493"/>
        </w:trPr>
        <w:tc>
          <w:tcPr>
            <w:tcW w:w="5126" w:type="dxa"/>
          </w:tcPr>
          <w:p w:rsidR="00F41886" w:rsidRDefault="00E24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Fatturato (bilancio depositato, in migliaia di Euro)</w:t>
            </w:r>
          </w:p>
        </w:tc>
        <w:tc>
          <w:tcPr>
            <w:tcW w:w="1875" w:type="dxa"/>
          </w:tcPr>
          <w:p w:rsidR="00F41886" w:rsidRDefault="00F418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045" w:type="dxa"/>
          </w:tcPr>
          <w:p w:rsidR="00F41886" w:rsidRDefault="00F418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41886">
        <w:trPr>
          <w:trHeight w:val="781"/>
        </w:trPr>
        <w:tc>
          <w:tcPr>
            <w:tcW w:w="5126" w:type="dxa"/>
          </w:tcPr>
          <w:p w:rsidR="00F41886" w:rsidRDefault="00E24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10" w:right="163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Totale bilancio (bilancio depositato, in migliaia di Euro)</w:t>
            </w:r>
          </w:p>
        </w:tc>
        <w:tc>
          <w:tcPr>
            <w:tcW w:w="1875" w:type="dxa"/>
          </w:tcPr>
          <w:p w:rsidR="00F41886" w:rsidRDefault="00F418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045" w:type="dxa"/>
          </w:tcPr>
          <w:p w:rsidR="00F41886" w:rsidRDefault="00F418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l’impresa ha sede legale o unità locale nella circoscrizione territoriale della Camera di commercio d</w:t>
      </w:r>
      <w:r>
        <w:rPr>
          <w:rFonts w:ascii="Arial" w:eastAsia="Arial" w:hAnsi="Arial" w:cs="Arial"/>
          <w:sz w:val="22"/>
          <w:szCs w:val="22"/>
        </w:rPr>
        <w:t>ella Basilicata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l’impresa è attiva e in regola con l’iscrizione al Registro delle Imprese nella circoscrizione territoriale della Camera di commercio d</w:t>
      </w:r>
      <w:r>
        <w:rPr>
          <w:rFonts w:ascii="Arial" w:eastAsia="Arial" w:hAnsi="Arial" w:cs="Arial"/>
          <w:sz w:val="22"/>
          <w:szCs w:val="22"/>
        </w:rPr>
        <w:t>ella Basilicata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che l’impresa è in regola con il pagamento del diritto annuale </w:t>
      </w:r>
      <w:r>
        <w:rPr>
          <w:rFonts w:ascii="Arial" w:eastAsia="Arial" w:hAnsi="Arial" w:cs="Arial"/>
          <w:sz w:val="22"/>
          <w:szCs w:val="22"/>
        </w:rPr>
        <w:t>e non ha pendenze in corso con la Camera di commercio della Basilicata e/o con la sua Azienda speciale ASSET Basilicata;</w:t>
      </w: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sz w:val="22"/>
          <w:szCs w:val="22"/>
        </w:rPr>
        <w:t>che l’impresa ha assolto all'obbligo di stipula di contratti assicurativi a copertura dei danni da eventi catastrofali previsto dall'articolo 1, comma 101, della legge 30 dicembre 2023, n. 213.</w:t>
      </w:r>
    </w:p>
    <w:p w:rsidR="00F41886" w:rsidRDefault="00E24B6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l’impresa ha assolto gli obblighi contributivi ed è in regola con le normative sulla salute e sicurezza sul lavoro di cui al D.lgs. 9 aprile 2008, n. 81 e successive modificazioni e integrazioni, (DURC) e in particolare che:</w:t>
      </w:r>
    </w:p>
    <w:p w:rsidR="00F41886" w:rsidRDefault="00E24B6E">
      <w:pPr>
        <w:widowControl w:val="0"/>
        <w:spacing w:line="360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□ </w:t>
      </w:r>
      <w:r>
        <w:rPr>
          <w:rFonts w:ascii="Arial" w:eastAsia="Arial" w:hAnsi="Arial" w:cs="Arial"/>
          <w:color w:val="000000"/>
          <w:sz w:val="22"/>
          <w:szCs w:val="22"/>
        </w:rPr>
        <w:t>ha dipendenti a cui è applicato il seguente CCNL ______________________</w:t>
      </w:r>
    </w:p>
    <w:p w:rsidR="00F41886" w:rsidRDefault="00E24B6E">
      <w:pPr>
        <w:widowControl w:val="0"/>
        <w:spacing w:line="360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matricola azienda INPS____________________________________________ sede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competente________</w:t>
      </w:r>
      <w:r>
        <w:rPr>
          <w:rFonts w:ascii="Arial" w:eastAsia="Arial" w:hAnsi="Arial" w:cs="Arial"/>
          <w:sz w:val="22"/>
          <w:szCs w:val="22"/>
        </w:rPr>
        <w:t>___________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 posizione INAIL__________________________________________</w:t>
      </w:r>
      <w:r>
        <w:rPr>
          <w:rFonts w:ascii="Arial" w:eastAsia="Arial" w:hAnsi="Arial" w:cs="Arial"/>
          <w:sz w:val="22"/>
          <w:szCs w:val="22"/>
        </w:rPr>
        <w:t>_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_______ </w:t>
      </w:r>
    </w:p>
    <w:p w:rsidR="00F41886" w:rsidRDefault="00E24B6E">
      <w:pPr>
        <w:widowControl w:val="0"/>
        <w:spacing w:line="360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sede competente _________________________________________________</w:t>
      </w:r>
    </w:p>
    <w:p w:rsidR="00F41886" w:rsidRDefault="00E24B6E">
      <w:pPr>
        <w:widowControl w:val="0"/>
        <w:spacing w:line="360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□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non ha dipendenti e che il titolare/professionista/soci è/sono iscritto/i alla seguente cassa di previdenza/ forma assicurativa obbligatoria </w:t>
      </w:r>
      <w:r>
        <w:rPr>
          <w:rFonts w:ascii="Arial" w:eastAsia="Arial" w:hAnsi="Arial" w:cs="Arial"/>
          <w:sz w:val="22"/>
          <w:szCs w:val="22"/>
        </w:rPr>
        <w:t>__________________________________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</w:t>
      </w:r>
    </w:p>
    <w:p w:rsidR="00F41886" w:rsidRDefault="00E24B6E">
      <w:pPr>
        <w:widowControl w:val="0"/>
        <w:spacing w:line="360" w:lineRule="auto"/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n. iscrizione/matricola </w:t>
      </w:r>
      <w:r>
        <w:rPr>
          <w:rFonts w:ascii="Arial" w:eastAsia="Arial" w:hAnsi="Arial" w:cs="Arial"/>
          <w:sz w:val="22"/>
          <w:szCs w:val="22"/>
        </w:rPr>
        <w:t>____________________________________________ sede competente _______________________________________________</w:t>
      </w:r>
    </w:p>
    <w:p w:rsidR="00F41886" w:rsidRDefault="00E24B6E">
      <w:pPr>
        <w:widowControl w:val="0"/>
        <w:spacing w:line="360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posizione </w:t>
      </w:r>
      <w:r>
        <w:rPr>
          <w:rFonts w:ascii="Arial" w:eastAsia="Arial" w:hAnsi="Arial" w:cs="Arial"/>
          <w:sz w:val="22"/>
          <w:szCs w:val="22"/>
        </w:rPr>
        <w:t>INAIL ________________________________________________</w:t>
      </w:r>
    </w:p>
    <w:p w:rsidR="00F41886" w:rsidRDefault="00E24B6E">
      <w:pPr>
        <w:widowControl w:val="0"/>
        <w:spacing w:line="360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sede </w:t>
      </w:r>
      <w:r>
        <w:rPr>
          <w:rFonts w:ascii="Arial" w:eastAsia="Arial" w:hAnsi="Arial" w:cs="Arial"/>
          <w:sz w:val="22"/>
          <w:szCs w:val="22"/>
        </w:rPr>
        <w:t>competente ______________________________________________</w:t>
      </w:r>
    </w:p>
    <w:p w:rsidR="00F41886" w:rsidRDefault="00E24B6E">
      <w:pPr>
        <w:widowControl w:val="0"/>
        <w:tabs>
          <w:tab w:val="left" w:pos="426"/>
        </w:tabs>
        <w:spacing w:line="360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-      ovvero che</w:t>
      </w:r>
    </w:p>
    <w:p w:rsidR="00F41886" w:rsidRDefault="00E24B6E">
      <w:pPr>
        <w:widowControl w:val="0"/>
        <w:spacing w:line="360" w:lineRule="auto"/>
        <w:ind w:left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□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non è tenuta/o all’iscrizione ad alcuna forma assicurativa obbligatoria e all’INAIL</w:t>
      </w:r>
    </w:p>
    <w:p w:rsidR="00F41886" w:rsidRDefault="00E24B6E">
      <w:pPr>
        <w:tabs>
          <w:tab w:val="left" w:pos="142"/>
          <w:tab w:val="left" w:pos="284"/>
          <w:tab w:val="left" w:pos="567"/>
        </w:tabs>
        <w:spacing w:after="20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g) non è in stato di fallimento, liquidazione (anche volontaria), amministrazione controllata, concordato preventivo o in qualsiasi altra situazione equivalente secondo la vigente normativa; 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  <w:highlight w:val="yellow"/>
        </w:rPr>
      </w:pPr>
      <w:r>
        <w:rPr>
          <w:rFonts w:ascii="Arial" w:eastAsia="Arial" w:hAnsi="Arial" w:cs="Arial"/>
          <w:sz w:val="22"/>
          <w:szCs w:val="22"/>
        </w:rPr>
        <w:t xml:space="preserve">h) </w:t>
      </w:r>
      <w:r>
        <w:rPr>
          <w:rFonts w:ascii="Arial" w:eastAsia="Arial" w:hAnsi="Arial" w:cs="Arial"/>
          <w:color w:val="000000"/>
          <w:sz w:val="22"/>
          <w:szCs w:val="22"/>
        </w:rPr>
        <w:t>che l’impresa non ha forniture di servizi in corso di erogazione con la Camera di commercio d</w:t>
      </w:r>
      <w:r>
        <w:rPr>
          <w:rFonts w:ascii="Arial" w:eastAsia="Arial" w:hAnsi="Arial" w:cs="Arial"/>
          <w:sz w:val="22"/>
          <w:szCs w:val="22"/>
        </w:rPr>
        <w:t>ella Basilicata e con la sua Azienda Speciale Asset Basilicata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ai sensi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>dell’art. 4, comma 6, del D.L. 95 del 6 luglio 2012, convertito nella L. 7 agosto 2012, n. 135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2"/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1" w:name="_heading=h.9qbggrl2b0b6" w:colFirst="0" w:colLast="0"/>
      <w:bookmarkEnd w:id="1"/>
      <w:r>
        <w:rPr>
          <w:rFonts w:ascii="Arial" w:eastAsia="Arial" w:hAnsi="Arial" w:cs="Arial"/>
          <w:sz w:val="22"/>
          <w:szCs w:val="22"/>
        </w:rPr>
        <w:t xml:space="preserve">i) </w:t>
      </w:r>
      <w:r>
        <w:rPr>
          <w:rFonts w:ascii="Arial" w:eastAsia="Arial" w:hAnsi="Arial" w:cs="Arial"/>
          <w:color w:val="000000"/>
          <w:sz w:val="22"/>
          <w:szCs w:val="22"/>
        </w:rPr>
        <w:t>□ che l’impresa è iscritta</w:t>
      </w:r>
      <w:r>
        <w:rPr>
          <w:rFonts w:ascii="Arial" w:eastAsia="Arial" w:hAnsi="Arial" w:cs="Arial"/>
          <w:sz w:val="22"/>
          <w:szCs w:val="22"/>
        </w:rPr>
        <w:t xml:space="preserve">                  oppure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ab/>
        <w:t>□ che l’impresa non è iscritta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nell’Elenco delle imprese con rating di legalità</w:t>
      </w:r>
      <w:r>
        <w:rPr>
          <w:rFonts w:ascii="Arial" w:eastAsia="Arial" w:hAnsi="Arial" w:cs="Arial"/>
          <w:color w:val="19191A"/>
          <w:sz w:val="22"/>
          <w:szCs w:val="22"/>
        </w:rPr>
        <w:t xml:space="preserve"> di cui all'articolo 5-ter del decreto-legge 24 gennaio 2012, n. 1, convertito, con modificazioni, dalla</w:t>
      </w:r>
      <w:r w:rsidR="00D715C5">
        <w:rPr>
          <w:rFonts w:ascii="Arial" w:eastAsia="Arial" w:hAnsi="Arial" w:cs="Arial"/>
          <w:color w:val="19191A"/>
          <w:sz w:val="22"/>
          <w:szCs w:val="22"/>
        </w:rPr>
        <w:t xml:space="preserve"> </w:t>
      </w:r>
      <w:r>
        <w:rPr>
          <w:rFonts w:ascii="Arial" w:eastAsia="Arial" w:hAnsi="Arial" w:cs="Arial"/>
          <w:color w:val="19191A"/>
          <w:sz w:val="22"/>
          <w:szCs w:val="22"/>
        </w:rPr>
        <w:t>legge 24 marzo 2012, n. 27,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con numero di procedimento ................ 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19191A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□ che l’impresa è in possess</w:t>
      </w:r>
      <w:r>
        <w:rPr>
          <w:rFonts w:ascii="Arial" w:eastAsia="Arial" w:hAnsi="Arial" w:cs="Arial"/>
          <w:sz w:val="22"/>
          <w:szCs w:val="22"/>
        </w:rPr>
        <w:t xml:space="preserve">o    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    oppure 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□ che l’impresa non è in possesso</w:t>
      </w:r>
      <w:r>
        <w:rPr>
          <w:rFonts w:ascii="Arial" w:eastAsia="Arial" w:hAnsi="Arial" w:cs="Arial"/>
          <w:sz w:val="22"/>
          <w:szCs w:val="22"/>
        </w:rPr>
        <w:t xml:space="preserve"> d</w:t>
      </w:r>
      <w:r>
        <w:rPr>
          <w:rFonts w:ascii="Arial" w:eastAsia="Arial" w:hAnsi="Arial" w:cs="Arial"/>
          <w:color w:val="000000"/>
          <w:sz w:val="22"/>
          <w:szCs w:val="22"/>
        </w:rPr>
        <w:t>ella certificazione della parità di genere di cui all’art. 46-bis del decreto legislativo 11 aprile 2006, n. 198 e all’art. 5, comma 3, della legge 5 novembre 2021, n. 16</w:t>
      </w:r>
      <w:r>
        <w:rPr>
          <w:rFonts w:ascii="Arial" w:eastAsia="Arial" w:hAnsi="Arial" w:cs="Arial"/>
          <w:sz w:val="22"/>
          <w:szCs w:val="22"/>
        </w:rPr>
        <w:t xml:space="preserve">2 </w:t>
      </w:r>
      <w:r>
        <w:rPr>
          <w:rFonts w:ascii="Arial" w:eastAsia="Arial" w:hAnsi="Arial" w:cs="Arial"/>
          <w:color w:val="19191A"/>
          <w:sz w:val="22"/>
          <w:szCs w:val="22"/>
        </w:rPr>
        <w:t xml:space="preserve"> 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ovvero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□ è impresa a guida femminile         oppure              □ non è impresa a guida femminile</w:t>
      </w:r>
      <w:r>
        <w:rPr>
          <w:rFonts w:ascii="Arial" w:eastAsia="Arial" w:hAnsi="Arial" w:cs="Arial"/>
          <w:sz w:val="22"/>
          <w:szCs w:val="22"/>
          <w:vertAlign w:val="superscript"/>
        </w:rPr>
        <w:footnoteReference w:id="3"/>
      </w: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l’impresa non si trova in rapporto di controllo/collegamento ai sensi dell’art. 2359 c.c. con i propri fornitori di beni/servizi i cui costi siano oggetto di contributo;</w:t>
      </w: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i fornitori di servizi non sono amministratori o soci dell’impresa richiedente o loro prossimi congiunti;</w:t>
      </w: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i fornitori di servizi non siano una società nella cui compagine sociale siano presenti amministratori o soci dell’impresa richiedente o loro congiunti;</w:t>
      </w: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l’impresa, relativamente alle stesse spese ammissibili,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□ non ha beneficiato di altri aiuti di Stato</w:t>
      </w:r>
    </w:p>
    <w:p w:rsidR="00F41886" w:rsidRPr="00D715C5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□ ha beneficiato dei seguenti aiuti di Stato:</w:t>
      </w:r>
    </w:p>
    <w:p w:rsidR="00F41886" w:rsidRPr="00D715C5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W w:w="8655" w:type="dxa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1590"/>
        <w:gridCol w:w="1365"/>
        <w:gridCol w:w="1470"/>
        <w:gridCol w:w="1410"/>
        <w:gridCol w:w="1425"/>
      </w:tblGrid>
      <w:tr w:rsidR="00D715C5" w:rsidRPr="00D715C5">
        <w:trPr>
          <w:cantSplit/>
          <w:trHeight w:val="586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41886" w:rsidRPr="00D715C5" w:rsidRDefault="00E24B6E">
            <w:pPr>
              <w:jc w:val="center"/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</w:pPr>
            <w:r w:rsidRPr="00D715C5"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  <w:t>ENTE CONCEDENTE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41886" w:rsidRPr="00D715C5" w:rsidRDefault="00E24B6E">
            <w:pPr>
              <w:jc w:val="center"/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</w:pPr>
            <w:r w:rsidRPr="00D715C5"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  <w:t>NORMATIVA DI RIFERIMENTO NAZIONALE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41886" w:rsidRPr="00D715C5" w:rsidRDefault="00E24B6E">
            <w:pPr>
              <w:jc w:val="center"/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</w:pPr>
            <w:r w:rsidRPr="00D715C5"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  <w:t>PROVVEDIMENTO DI CONCESSIONE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41886" w:rsidRPr="00D715C5" w:rsidRDefault="00E24B6E">
            <w:pPr>
              <w:jc w:val="center"/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  <w:highlight w:val="yellow"/>
              </w:rPr>
            </w:pPr>
            <w:r w:rsidRPr="00D715C5"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  <w:t>ESTREMI DEL REGOLAMENTO UE DI ESENZIONE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F41886" w:rsidRPr="00D715C5" w:rsidRDefault="00E24B6E">
            <w:pPr>
              <w:jc w:val="center"/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</w:pPr>
            <w:r w:rsidRPr="00D715C5"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  <w:t>INTENSITA’ DI AIUTO APPLICATA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F41886" w:rsidRPr="00D715C5" w:rsidRDefault="00E24B6E">
            <w:pPr>
              <w:jc w:val="center"/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</w:pPr>
            <w:r w:rsidRPr="00D715C5">
              <w:rPr>
                <w:rFonts w:ascii="Arial" w:eastAsia="Arial" w:hAnsi="Arial" w:cs="Arial"/>
                <w:b/>
                <w:bCs/>
                <w:smallCaps/>
                <w:sz w:val="16"/>
                <w:szCs w:val="16"/>
              </w:rPr>
              <w:t>IMPORTO IMPUTATO SULLA VOCE DI COSTO</w:t>
            </w:r>
          </w:p>
        </w:tc>
      </w:tr>
      <w:tr w:rsidR="00D715C5" w:rsidRPr="00D715C5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715C5" w:rsidRPr="00D715C5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715C5" w:rsidRPr="00D715C5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715C5" w:rsidRPr="00D715C5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715C5" w:rsidRPr="00D715C5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715C5" w:rsidRPr="00D715C5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886" w:rsidRPr="00D715C5" w:rsidRDefault="00F418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F41886" w:rsidRPr="00D715C5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p w:rsidR="00F41886" w:rsidRPr="00D715C5" w:rsidRDefault="00F41886">
      <w:pPr>
        <w:jc w:val="both"/>
        <w:rPr>
          <w:rFonts w:ascii="Arial" w:eastAsia="Arial" w:hAnsi="Arial" w:cs="Arial"/>
          <w:sz w:val="22"/>
          <w:szCs w:val="22"/>
        </w:rPr>
      </w:pPr>
    </w:p>
    <w:p w:rsidR="00F41886" w:rsidRDefault="00E24B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essere a conoscenza che il voucher di cui al presente bando è concesso in regime ‘de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minimis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’, ai sensi del Regolamento (UE) 2023/2831 per il regime generale, del Regolamento (UE) n. 1408/2013,  per il settore agricolo, e del Regolamento (UE) n.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717/2014 per il settore della pesca e dell’acquacoltura, e che l’importo complessivo degli aiuti ‘de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minimis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’ concessi a un’impresa unica non può superare, nell’arco di tre anni, i massimali previsti dalla disciplina europea vigente applicabile al settore interessato.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426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tal fine pertanto dichiara:</w:t>
      </w:r>
    </w:p>
    <w:p w:rsidR="00F41886" w:rsidRDefault="00E24B6E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l’esercizio finanziario (anno fiscale) dell’impresa inizia il ________ e termina il ________</w:t>
      </w:r>
    </w:p>
    <w:p w:rsidR="00F41886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2"/>
          <w:szCs w:val="22"/>
        </w:rPr>
        <w:t>) che l’impresa:</w:t>
      </w:r>
    </w:p>
    <w:p w:rsidR="00F41886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ind w:left="360"/>
        <w:rPr>
          <w:rFonts w:ascii="Arial" w:eastAsia="Arial" w:hAnsi="Arial" w:cs="Arial"/>
          <w:sz w:val="22"/>
          <w:szCs w:val="22"/>
        </w:rPr>
      </w:pPr>
      <w:bookmarkStart w:id="2" w:name="_heading=h.f48lpu2xdd3" w:colFirst="0" w:colLast="0"/>
      <w:bookmarkEnd w:id="2"/>
      <w:r>
        <w:rPr>
          <w:rFonts w:ascii="Arial" w:eastAsia="Arial" w:hAnsi="Arial" w:cs="Arial"/>
          <w:sz w:val="22"/>
          <w:szCs w:val="22"/>
        </w:rPr>
        <w:t>□ non è controllata né controlla, direttamente o indirettamente, altre imprese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□ controlla, anche indirettamente, le imprese seguenti aventi sede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in Italia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 w:firstLine="348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Ragione sociale e dati anagrafici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</w:t>
      </w:r>
    </w:p>
    <w:p w:rsidR="00F41886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□ è controllata, anche indirettamente, dalle imprese seguenti aventi sede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in Italia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 w:firstLine="348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Ragione sociale e dati anagrafici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</w:t>
      </w: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</w:t>
      </w:r>
    </w:p>
    <w:p w:rsidR="00F41886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0"/>
          <w:szCs w:val="20"/>
        </w:rPr>
        <w:t>C)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che l’impresa, nell’esercizio in corso e nei due esercizi precedenti,</w:t>
      </w:r>
    </w:p>
    <w:p w:rsidR="00F41886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□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non è stata interessata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da fusioni, acquisizioni o scissioni</w:t>
      </w:r>
    </w:p>
    <w:p w:rsidR="00F41886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□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è stata interessata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da fusioni, acquisizioni o scissioni</w:t>
      </w:r>
    </w:p>
    <w:p w:rsidR="00F41886" w:rsidRDefault="00F4188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0"/>
          <w:szCs w:val="20"/>
        </w:rPr>
        <w:t>D)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di individuare come applicabile:</w:t>
      </w:r>
    </w:p>
    <w:p w:rsidR="00F41886" w:rsidRDefault="00F41886">
      <w:pPr>
        <w:rPr>
          <w:rFonts w:ascii="Arial" w:eastAsia="Arial" w:hAnsi="Arial" w:cs="Arial"/>
          <w:sz w:val="22"/>
          <w:szCs w:val="22"/>
        </w:rPr>
      </w:pPr>
    </w:p>
    <w:p w:rsidR="00F41886" w:rsidRDefault="00E24B6E">
      <w:pPr>
        <w:ind w:left="709" w:hanging="28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□ il Regolamento (UE) n. 2023/2831 della Commissione, del 13 dicembre 2023, e successive modifiche e integrazioni, relativo all’applicazione degli articoli 107 e 108 del trattato sul funzionamento dell’Unione europea agli aiuti “de </w:t>
      </w:r>
      <w:proofErr w:type="spellStart"/>
      <w:r>
        <w:rPr>
          <w:rFonts w:ascii="Arial" w:eastAsia="Arial" w:hAnsi="Arial" w:cs="Arial"/>
          <w:sz w:val="22"/>
          <w:szCs w:val="22"/>
        </w:rPr>
        <w:t>minimis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”; </w:t>
      </w:r>
    </w:p>
    <w:p w:rsidR="00F41886" w:rsidRDefault="00E24B6E">
      <w:pPr>
        <w:ind w:left="709" w:hanging="28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□ il Regolamento (UE) n. 1408/2013 della Commissione, del 18 dicembre 2013, e successive modifiche e integrazioni, relativo all’applicazione degli articoli 107 e 108 del trattato sul funzionamento dell’Unione europea agli aiuti “de </w:t>
      </w:r>
      <w:proofErr w:type="spellStart"/>
      <w:r>
        <w:rPr>
          <w:rFonts w:ascii="Arial" w:eastAsia="Arial" w:hAnsi="Arial" w:cs="Arial"/>
          <w:sz w:val="22"/>
          <w:szCs w:val="22"/>
        </w:rPr>
        <w:t>minimis</w:t>
      </w:r>
      <w:proofErr w:type="spellEnd"/>
      <w:r>
        <w:rPr>
          <w:rFonts w:ascii="Arial" w:eastAsia="Arial" w:hAnsi="Arial" w:cs="Arial"/>
          <w:sz w:val="22"/>
          <w:szCs w:val="22"/>
        </w:rPr>
        <w:t>” nel settore agricolo;</w:t>
      </w:r>
    </w:p>
    <w:p w:rsidR="00F41886" w:rsidRDefault="00E24B6E">
      <w:pPr>
        <w:ind w:left="709" w:hanging="28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□ il Regolamento (UE) n. 717/2014 della Commissione del 27 giugno 2014, e successive modifiche e integrazioni, relativo all'applicazione degli articoli 107 e 108 del trattato sul funzionamento dell’Unione europea agli aiuti “de </w:t>
      </w:r>
      <w:proofErr w:type="spellStart"/>
      <w:r>
        <w:rPr>
          <w:rFonts w:ascii="Arial" w:eastAsia="Arial" w:hAnsi="Arial" w:cs="Arial"/>
          <w:sz w:val="22"/>
          <w:szCs w:val="22"/>
        </w:rPr>
        <w:t>minimis</w:t>
      </w:r>
      <w:proofErr w:type="spellEnd"/>
      <w:r>
        <w:rPr>
          <w:rFonts w:ascii="Arial" w:eastAsia="Arial" w:hAnsi="Arial" w:cs="Arial"/>
          <w:sz w:val="22"/>
          <w:szCs w:val="22"/>
        </w:rPr>
        <w:t>” nel settore della pesca e dell'acquacoltura;</w:t>
      </w:r>
    </w:p>
    <w:p w:rsidR="00F41886" w:rsidRDefault="00F41886">
      <w:pPr>
        <w:ind w:left="709" w:hanging="283"/>
        <w:rPr>
          <w:rFonts w:ascii="Arial" w:eastAsia="Arial" w:hAnsi="Arial" w:cs="Arial"/>
          <w:sz w:val="22"/>
          <w:szCs w:val="22"/>
        </w:rPr>
      </w:pPr>
    </w:p>
    <w:p w:rsidR="00F41886" w:rsidRPr="00D715C5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) </w:t>
      </w:r>
      <w:r w:rsidRPr="00D715C5">
        <w:rPr>
          <w:rFonts w:ascii="Arial" w:eastAsia="Arial" w:hAnsi="Arial" w:cs="Arial"/>
          <w:color w:val="000000"/>
          <w:sz w:val="22"/>
          <w:szCs w:val="22"/>
        </w:rPr>
        <w:t>di aver preso visione dell’Informativa ai sensi degli articoli 13 e 14 del Regolamento 2016/679 (GDPR) e di autorizzare il trattamento dei dati personali secondo quanto previsto dall'articolo 17 del Bando.</w:t>
      </w: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D715C5">
        <w:rPr>
          <w:rFonts w:ascii="Arial" w:eastAsia="Arial" w:hAnsi="Arial" w:cs="Arial"/>
          <w:sz w:val="22"/>
          <w:szCs w:val="22"/>
        </w:rPr>
        <w:t>m</w:t>
      </w:r>
      <w:r w:rsidRPr="00D715C5">
        <w:rPr>
          <w:rFonts w:ascii="Arial" w:eastAsia="Arial" w:hAnsi="Arial" w:cs="Arial"/>
          <w:color w:val="000000"/>
          <w:sz w:val="22"/>
          <w:szCs w:val="22"/>
        </w:rPr>
        <w:t>) di aver veicolato la suddetta informativa sul trattamento dei dati personali ai soggetti terzi coinvolti.</w:t>
      </w:r>
    </w:p>
    <w:p w:rsidR="00F41886" w:rsidRDefault="00F41886">
      <w:pPr>
        <w:spacing w:after="120" w:line="264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F41886" w:rsidRDefault="00E24B6E">
      <w:pPr>
        <w:spacing w:after="120" w:line="264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ALLEGA</w:t>
      </w:r>
    </w:p>
    <w:p w:rsidR="00F41886" w:rsidRDefault="00F41886">
      <w:pPr>
        <w:spacing w:line="264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F41886" w:rsidRDefault="00E24B6E">
      <w:pPr>
        <w:numPr>
          <w:ilvl w:val="0"/>
          <w:numId w:val="4"/>
        </w:numPr>
        <w:spacing w:line="264" w:lineRule="auto"/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Modulo Servizi;</w:t>
      </w:r>
    </w:p>
    <w:p w:rsidR="00F41886" w:rsidRDefault="00E24B6E">
      <w:pPr>
        <w:numPr>
          <w:ilvl w:val="0"/>
          <w:numId w:val="4"/>
        </w:num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report di self-assessment di maturità digitale compilato “Selfi 4.0” svolto negli ultimi 3 mesi precedenti la data della domanda; </w:t>
      </w:r>
    </w:p>
    <w:p w:rsidR="00F41886" w:rsidRDefault="00E24B6E">
      <w:pPr>
        <w:numPr>
          <w:ilvl w:val="0"/>
          <w:numId w:val="4"/>
        </w:num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preventivi di spesa;</w:t>
      </w:r>
    </w:p>
    <w:p w:rsidR="00F41886" w:rsidRDefault="00E24B6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sz w:val="22"/>
          <w:szCs w:val="22"/>
        </w:rPr>
        <w:t xml:space="preserve">       </w:t>
      </w:r>
      <w:r>
        <w:rPr>
          <w:rFonts w:ascii="Arial" w:eastAsia="Arial" w:hAnsi="Arial" w:cs="Arial"/>
          <w:color w:val="000000"/>
          <w:sz w:val="22"/>
          <w:szCs w:val="22"/>
        </w:rPr>
        <w:t>documento di polizza catastrofale;</w:t>
      </w:r>
    </w:p>
    <w:p w:rsidR="00F41886" w:rsidRDefault="00E24B6E">
      <w:pPr>
        <w:numPr>
          <w:ilvl w:val="0"/>
          <w:numId w:val="4"/>
        </w:num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report “</w:t>
      </w:r>
      <w:proofErr w:type="spellStart"/>
      <w:r>
        <w:rPr>
          <w:rFonts w:ascii="Arial" w:eastAsia="Arial" w:hAnsi="Arial" w:cs="Arial"/>
          <w:sz w:val="22"/>
          <w:szCs w:val="22"/>
        </w:rPr>
        <w:t>SUSTAINability</w:t>
      </w:r>
      <w:proofErr w:type="spellEnd"/>
      <w:r>
        <w:rPr>
          <w:rFonts w:ascii="Arial" w:eastAsia="Arial" w:hAnsi="Arial" w:cs="Arial"/>
          <w:sz w:val="22"/>
          <w:szCs w:val="22"/>
        </w:rPr>
        <w:t>” di self assessment reperibile sul sito https://esg.dintec.it;</w:t>
      </w:r>
    </w:p>
    <w:p w:rsidR="00F41886" w:rsidRDefault="00E24B6E">
      <w:pPr>
        <w:numPr>
          <w:ilvl w:val="0"/>
          <w:numId w:val="4"/>
        </w:num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autocertificazione dei fornitori relativa al possesso dei requisiti previsti all’art 6 comma 2;</w:t>
      </w:r>
    </w:p>
    <w:p w:rsidR="00F41886" w:rsidRDefault="00E24B6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hanging="28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modello F23 relativo al versamento dell’imposta di bollo; </w:t>
      </w:r>
    </w:p>
    <w:p w:rsidR="00F41886" w:rsidRDefault="00E24B6E">
      <w:pPr>
        <w:numPr>
          <w:ilvl w:val="0"/>
          <w:numId w:val="4"/>
        </w:num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Modello di riepilogo.</w:t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F41886" w:rsidRDefault="00E24B6E">
      <w:pPr>
        <w:spacing w:line="264" w:lineRule="auto"/>
        <w:ind w:left="360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SI IMPEGNA</w:t>
      </w:r>
    </w:p>
    <w:p w:rsidR="00F41886" w:rsidRDefault="00F41886">
      <w:pPr>
        <w:spacing w:line="264" w:lineRule="auto"/>
        <w:ind w:left="360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F41886" w:rsidRDefault="00F41886">
      <w:pPr>
        <w:spacing w:line="264" w:lineRule="auto"/>
        <w:ind w:left="360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F41886" w:rsidRDefault="00E24B6E">
      <w:pP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 caso di concessione del contributo:</w:t>
      </w:r>
    </w:p>
    <w:p w:rsidR="00F41886" w:rsidRDefault="00E24B6E">
      <w:pPr>
        <w:numPr>
          <w:ilvl w:val="0"/>
          <w:numId w:val="1"/>
        </w:numPr>
        <w:spacing w:line="264" w:lineRule="auto"/>
        <w:ind w:left="0" w:firstLine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comunicare tempestivamente via PEC all’indirizzo cameradicommercio@pec.basilicata.camcom.it ogni eventuale variazione relativamente alle informazioni e ai dati contenuti nella presente domanda e nella documentazione allegata che ne costituisce parte integrante, nonché a richiedere preventiva autorizzazione per eventuali variazioni relative all’intervento o alle spese indicate nella domanda, secondo quanto previsto dal Bando;</w:t>
      </w:r>
    </w:p>
    <w:p w:rsidR="00F41886" w:rsidRDefault="00E24B6E">
      <w:pP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  <w:t>con riferimento al periodo intercorrente tra la domanda e l’erogazione del contributo, a comunicare eventualmente la revoca o sospensione del rating di legalità;</w:t>
      </w:r>
    </w:p>
    <w:p w:rsidR="00F41886" w:rsidRDefault="00E24B6E">
      <w:pPr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ab/>
        <w:t>in caso di concessione del contributo, ad inviare la documentazione finale relativa alle spese sostenute, secondo le modalità previste dall’art. 13 del Bando (Rendicontazione e liquidazione del voucher).</w:t>
      </w:r>
    </w:p>
    <w:p w:rsidR="00F41886" w:rsidRDefault="00F41886">
      <w:pPr>
        <w:spacing w:line="264" w:lineRule="auto"/>
        <w:ind w:left="284" w:hanging="284"/>
        <w:jc w:val="both"/>
        <w:rPr>
          <w:rFonts w:ascii="Arial" w:eastAsia="Arial" w:hAnsi="Arial" w:cs="Arial"/>
          <w:sz w:val="22"/>
          <w:szCs w:val="22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F41886" w:rsidRDefault="00E24B6E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4532" w:firstLine="423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Firma digitale richiedente</w:t>
      </w: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4532" w:firstLine="423"/>
        <w:jc w:val="both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4532" w:firstLine="423"/>
        <w:jc w:val="both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:rsidR="00F41886" w:rsidRDefault="00F4188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4532" w:firstLine="423"/>
        <w:jc w:val="both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sectPr w:rsidR="00F41886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701" w:right="1701" w:bottom="1701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E00" w:rsidRDefault="00B14E00">
      <w:r>
        <w:separator/>
      </w:r>
    </w:p>
  </w:endnote>
  <w:endnote w:type="continuationSeparator" w:id="0">
    <w:p w:rsidR="00B14E00" w:rsidRDefault="00B14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D7CA4D0-1D9D-4351-B317-B29F1E7530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2" w:fontKey="{3C3C715C-D9D4-4FB5-9B1C-FAAA4B59BAC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53BB1A2-8A18-4D52-9DE9-AFE304652598}"/>
    <w:embedBold r:id="rId4" w:fontKey="{0A4DC606-0840-48DF-A382-E10DA646134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5843975-5726-439B-8973-A290C370B4AA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78EDEB2D-BD19-489E-8F18-0D50985C31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3BEC6788-0916-4A75-825D-BC3AE32032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886" w:rsidRDefault="00E24B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F41886" w:rsidRDefault="00F4188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886" w:rsidRDefault="00E24B6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Arial" w:eastAsia="Arial" w:hAnsi="Arial" w:cs="Arial"/>
        <w:b/>
        <w:bCs/>
        <w:sz w:val="18"/>
        <w:szCs w:val="18"/>
      </w:rPr>
      <w:t>1. Modulo di domanda</w:t>
    </w:r>
    <w:r w:rsidR="00D715C5">
      <w:rPr>
        <w:rFonts w:ascii="Arial" w:eastAsia="Arial" w:hAnsi="Arial" w:cs="Arial"/>
        <w:b/>
        <w:bCs/>
        <w:sz w:val="18"/>
        <w:szCs w:val="18"/>
      </w:rPr>
      <w:tab/>
    </w:r>
    <w:r w:rsidR="00D715C5">
      <w:rPr>
        <w:rFonts w:ascii="Arial" w:eastAsia="Arial" w:hAnsi="Arial" w:cs="Arial"/>
        <w:b/>
        <w:bCs/>
        <w:sz w:val="18"/>
        <w:szCs w:val="18"/>
      </w:rPr>
      <w:tab/>
    </w: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D715C5">
      <w:rPr>
        <w:rFonts w:ascii="Arial" w:eastAsia="Arial" w:hAnsi="Arial" w:cs="Arial"/>
        <w:noProof/>
        <w:sz w:val="18"/>
        <w:szCs w:val="18"/>
      </w:rPr>
      <w:t>1</w:t>
    </w:r>
    <w:r>
      <w:rPr>
        <w:rFonts w:ascii="Arial" w:eastAsia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886" w:rsidRDefault="00F41886">
    <w:pPr>
      <w:jc w:val="right"/>
    </w:pPr>
  </w:p>
  <w:p w:rsidR="00F41886" w:rsidRDefault="00F41886">
    <w:pPr>
      <w:jc w:val="right"/>
      <w:rPr>
        <w:rFonts w:ascii="Arial" w:eastAsia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E00" w:rsidRDefault="00B14E00">
      <w:r>
        <w:separator/>
      </w:r>
    </w:p>
  </w:footnote>
  <w:footnote w:type="continuationSeparator" w:id="0">
    <w:p w:rsidR="00B14E00" w:rsidRDefault="00B14E00">
      <w:r>
        <w:continuationSeparator/>
      </w:r>
    </w:p>
  </w:footnote>
  <w:footnote w:id="1">
    <w:p w:rsidR="00F41886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Raccomandazione della Commissione europea n. 2003/361/CE del 6 maggio 2003, pubblicata nella Gazzetta Ufficiale dell'Unione europea n. 124 del 20 maggio 2003.</w:t>
      </w:r>
    </w:p>
    <w:p w:rsidR="00F41886" w:rsidRPr="00D715C5" w:rsidRDefault="00E24B6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  <w:u w:val="single"/>
        </w:rPr>
        <w:t>Si sottolinea che il calcolo degli effettivi e degli importi finanziari deve avvenire sulla base dell’insieme dei criteri previsti nella definizione di PMI. In particolare, se la richiedente NON è un'impresa autonoma, si dovrà tener conto anche dei dati delle imprese associate o collegate rilevanti, in applicazione degli articoli 3 e 6 della stessa definizione</w:t>
      </w:r>
      <w:r w:rsidRPr="00D715C5">
        <w:rPr>
          <w:rFonts w:ascii="Arial" w:eastAsia="Arial" w:hAnsi="Arial" w:cs="Arial"/>
          <w:sz w:val="18"/>
          <w:szCs w:val="18"/>
        </w:rPr>
        <w:t>.</w:t>
      </w:r>
    </w:p>
  </w:footnote>
  <w:footnote w:id="2">
    <w:p w:rsidR="00F41886" w:rsidRDefault="00E24B6E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Sono escluse da tale fattispecie le imprese individuali, le fondazioni istituite con lo scopo di promuovere lo sviluppo tecnologico e l’alta formazione tecnologica e gli enti e le associazioni operanti nel campo dei servizi socio-assistenziali e dei beni e attività culturali, dell’istruzione e della formazione, le associazioni di promozione sociale, gli enti di volontariato, le organizzazioni non governative, le cooperative sociali, le associazioni sportive dilettantistiche nonché le associazioni rappresentative, di coordinamento o di supporto degli enti territoriali e locali. </w:t>
      </w:r>
    </w:p>
  </w:footnote>
  <w:footnote w:id="3">
    <w:p w:rsidR="00F41886" w:rsidRDefault="00E24B6E">
      <w:pPr>
        <w:rPr>
          <w:rFonts w:ascii="Arial" w:eastAsia="Arial" w:hAnsi="Arial" w:cs="Arial"/>
          <w:sz w:val="18"/>
          <w:szCs w:val="18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Società di persone con almeno il 60% di donne socie, società di capitale con quote e componenti del consiglio di amministrazione per almeno 2/3 donne, imprese individuali la cui titolare è una donna.</w:t>
      </w:r>
    </w:p>
    <w:p w:rsidR="00F41886" w:rsidRDefault="00F41886">
      <w:pPr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886" w:rsidRDefault="00E24B6E">
    <w:pPr>
      <w:spacing w:line="264" w:lineRule="auto"/>
      <w:jc w:val="right"/>
      <w:rPr>
        <w:rFonts w:ascii="Calibri" w:eastAsia="Calibri" w:hAnsi="Calibri" w:cs="Calibri"/>
        <w:b/>
        <w:bCs/>
        <w:sz w:val="16"/>
        <w:szCs w:val="16"/>
      </w:rPr>
    </w:pPr>
    <w:r>
      <w:rPr>
        <w:rFonts w:ascii="Calibri" w:eastAsia="Calibri" w:hAnsi="Calibri" w:cs="Calibri"/>
        <w:b/>
        <w:bCs/>
        <w:noProof/>
        <w:sz w:val="16"/>
        <w:szCs w:val="16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margin">
            <wp:align>right</wp:align>
          </wp:positionH>
          <wp:positionV relativeFrom="page">
            <wp:posOffset>95250</wp:posOffset>
          </wp:positionV>
          <wp:extent cx="5048250" cy="1238250"/>
          <wp:effectExtent l="0" t="0" r="0" b="0"/>
          <wp:wrapSquare wrapText="bothSides" distT="0" distB="0" distL="0" distR="0"/>
          <wp:docPr id="15523475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0" cy="1238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41886" w:rsidRDefault="00F41886">
    <w:pPr>
      <w:rPr>
        <w:rFonts w:ascii="Calibri" w:eastAsia="Calibri" w:hAnsi="Calibri" w:cs="Calibri"/>
        <w:b/>
        <w:bCs/>
        <w:sz w:val="16"/>
        <w:szCs w:val="16"/>
      </w:rPr>
    </w:pPr>
  </w:p>
  <w:p w:rsidR="00F41886" w:rsidRDefault="00F41886">
    <w:pPr>
      <w:rPr>
        <w:rFonts w:ascii="Calibri" w:eastAsia="Calibri" w:hAnsi="Calibri" w:cs="Calibri"/>
        <w:sz w:val="18"/>
        <w:szCs w:val="18"/>
      </w:rPr>
    </w:pPr>
  </w:p>
  <w:p w:rsidR="00F41886" w:rsidRDefault="00F41886">
    <w:pPr>
      <w:rPr>
        <w:rFonts w:ascii="Calibri" w:eastAsia="Calibri" w:hAnsi="Calibri" w:cs="Calibri"/>
        <w:sz w:val="18"/>
        <w:szCs w:val="18"/>
      </w:rPr>
    </w:pPr>
  </w:p>
  <w:p w:rsidR="00F41886" w:rsidRDefault="00F4188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96173"/>
    <w:multiLevelType w:val="multilevel"/>
    <w:tmpl w:val="A8F2E1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FA70F42"/>
    <w:multiLevelType w:val="multilevel"/>
    <w:tmpl w:val="35A8CB5C"/>
    <w:lvl w:ilvl="0">
      <w:start w:val="1"/>
      <w:numFmt w:val="lowerLetter"/>
      <w:lvlText w:val="%1)"/>
      <w:lvlJc w:val="left"/>
      <w:pPr>
        <w:ind w:left="1353" w:hanging="359"/>
      </w:pPr>
      <w:rPr>
        <w:b w:val="0"/>
        <w:bCs w:val="0"/>
        <w:sz w:val="22"/>
        <w:szCs w:val="22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BB63E6B"/>
    <w:multiLevelType w:val="multilevel"/>
    <w:tmpl w:val="7CA2BBA8"/>
    <w:lvl w:ilvl="0">
      <w:start w:val="1"/>
      <w:numFmt w:val="decimal"/>
      <w:lvlText w:val="%1."/>
      <w:lvlJc w:val="left"/>
      <w:pPr>
        <w:ind w:left="720" w:hanging="72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37671"/>
    <w:multiLevelType w:val="multilevel"/>
    <w:tmpl w:val="21B22E1A"/>
    <w:lvl w:ilvl="0">
      <w:start w:val="1"/>
      <w:numFmt w:val="upperLetter"/>
      <w:lvlText w:val="%1)"/>
      <w:lvlJc w:val="left"/>
      <w:pPr>
        <w:ind w:left="786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886"/>
    <w:rsid w:val="00236A95"/>
    <w:rsid w:val="009B006C"/>
    <w:rsid w:val="00B14E00"/>
    <w:rsid w:val="00D715C5"/>
    <w:rsid w:val="00E24B6E"/>
    <w:rsid w:val="00F4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ED853-9C10-4FA2-ABA5-963677CD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</w:rPr>
  </w:style>
  <w:style w:type="paragraph" w:styleId="Corpotesto">
    <w:name w:val="Body Text"/>
    <w:uiPriority w:val="1"/>
    <w:semiHidden/>
    <w:rsid w:val="4B73041B"/>
    <w:pPr>
      <w:jc w:val="both"/>
    </w:pPr>
    <w:rPr>
      <w:sz w:val="23"/>
      <w:szCs w:val="23"/>
    </w:rPr>
  </w:style>
  <w:style w:type="paragraph" w:styleId="Corpodeltesto2">
    <w:name w:val="Body Text 2"/>
    <w:uiPriority w:val="1"/>
    <w:semiHidden/>
    <w:rsid w:val="4B73041B"/>
    <w:pPr>
      <w:jc w:val="center"/>
    </w:pPr>
  </w:style>
  <w:style w:type="paragraph" w:styleId="Pidipagina">
    <w:name w:val="footer"/>
    <w:uiPriority w:val="1"/>
    <w:semiHidden/>
    <w:rsid w:val="4B73041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link w:val="TestonotaapidipaginaCarattere"/>
    <w:uiPriority w:val="1"/>
    <w:rsid w:val="4B73041B"/>
    <w:pPr>
      <w:widowControl w:val="0"/>
    </w:pPr>
  </w:style>
  <w:style w:type="character" w:styleId="Rimandonotaapidipagina">
    <w:name w:val="footnote reference"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link w:val="Corpodeltesto3Carattere"/>
    <w:uiPriority w:val="1"/>
    <w:semiHidden/>
    <w:rsid w:val="4B73041B"/>
    <w:pPr>
      <w:jc w:val="both"/>
    </w:pPr>
    <w:rPr>
      <w:lang w:val="en-US" w:eastAsia="en-US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link w:val="IntestazioneCarattere"/>
    <w:uiPriority w:val="99"/>
    <w:unhideWhenUsed/>
    <w:rsid w:val="4B73041B"/>
    <w:pPr>
      <w:tabs>
        <w:tab w:val="center" w:pos="4819"/>
        <w:tab w:val="right" w:pos="9638"/>
      </w:tabs>
    </w:pPr>
    <w:rPr>
      <w:lang w:val="en-US" w:eastAsia="en-US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23241F"/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4B73041B"/>
    <w:rPr>
      <w:rFonts w:ascii="Segoe UI" w:hAnsi="Segoe UI"/>
      <w:sz w:val="18"/>
      <w:szCs w:val="18"/>
      <w:lang w:val="en-US" w:eastAsia="en-US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27CFE0F4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60701"/>
  </w:style>
  <w:style w:type="character" w:customStyle="1" w:styleId="TestonotaapidipaginaCarattere">
    <w:name w:val="Testo nota a piè di pagina Carattere"/>
    <w:link w:val="Testonotaapidipagina"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link w:val="Rientrocorpodeltesto2Carattere"/>
    <w:uiPriority w:val="99"/>
    <w:semiHidden/>
    <w:unhideWhenUsed/>
    <w:rsid w:val="4B73041B"/>
    <w:pPr>
      <w:spacing w:after="120" w:line="480" w:lineRule="auto"/>
      <w:ind w:left="283"/>
    </w:pPr>
    <w:rPr>
      <w:lang w:val="en-US" w:eastAsia="en-US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link w:val="TestonotadichiusuraCarattere"/>
    <w:uiPriority w:val="99"/>
    <w:semiHidden/>
    <w:unhideWhenUsed/>
    <w:rsid w:val="4B73041B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paragraph" w:styleId="NormaleWeb">
    <w:name w:val="Normal (Web)"/>
    <w:uiPriority w:val="99"/>
    <w:unhideWhenUsed/>
    <w:rsid w:val="4B73041B"/>
    <w:pPr>
      <w:spacing w:beforeAutospacing="1" w:afterAutospacing="1"/>
    </w:pPr>
    <w:rPr>
      <w:rFonts w:eastAsia="MS Mincho"/>
    </w:rPr>
  </w:style>
  <w:style w:type="character" w:styleId="Menzionenonrisolta">
    <w:name w:val="Unresolved Mention"/>
    <w:uiPriority w:val="99"/>
    <w:semiHidden/>
    <w:unhideWhenUsed/>
    <w:rsid w:val="005049D7"/>
    <w:rPr>
      <w:color w:val="605E5C"/>
      <w:shd w:val="clear" w:color="auto" w:fill="E1DFDD"/>
    </w:rPr>
  </w:style>
  <w:style w:type="paragraph" w:customStyle="1" w:styleId="Corpotesto1">
    <w:name w:val="Corpo testo1"/>
    <w:rsid w:val="00B51C48"/>
    <w:pPr>
      <w:widowControl w:val="0"/>
      <w:snapToGrid w:val="0"/>
    </w:pPr>
    <w:rPr>
      <w:color w:val="000000"/>
      <w:sz w:val="28"/>
    </w:rPr>
  </w:style>
  <w:style w:type="paragraph" w:styleId="Rientrocorpodeltesto">
    <w:name w:val="Body Text Indent"/>
    <w:link w:val="RientrocorpodeltestoCarattere"/>
    <w:uiPriority w:val="99"/>
    <w:semiHidden/>
    <w:unhideWhenUsed/>
    <w:rsid w:val="4B73041B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586EDC"/>
    <w:rPr>
      <w:sz w:val="24"/>
      <w:szCs w:val="24"/>
    </w:rPr>
  </w:style>
  <w:style w:type="paragraph" w:customStyle="1" w:styleId="ListParagraph0">
    <w:name w:val="List Paragraph0"/>
    <w:uiPriority w:val="1"/>
    <w:qFormat/>
    <w:rsid w:val="4B7304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rfulList-Accent11">
    <w:name w:val="Colorful List - Accent 11"/>
    <w:uiPriority w:val="99"/>
    <w:qFormat/>
    <w:rsid w:val="4B7304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uiPriority w:val="1"/>
    <w:rsid w:val="4B73041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uiPriority w:val="34"/>
    <w:qFormat/>
    <w:rsid w:val="4B73041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AE3F1F"/>
    <w:rPr>
      <w:b/>
      <w:bCs/>
    </w:rPr>
  </w:style>
  <w:style w:type="character" w:customStyle="1" w:styleId="CommentReference">
    <w:name w:val="Comment Reference"/>
    <w:uiPriority w:val="99"/>
    <w:semiHidden/>
    <w:unhideWhenUsed/>
    <w:rsid w:val="00D12573"/>
    <w:rPr>
      <w:sz w:val="16"/>
      <w:szCs w:val="16"/>
    </w:rPr>
  </w:style>
  <w:style w:type="paragraph" w:customStyle="1" w:styleId="CommentText">
    <w:name w:val="Comment Text"/>
    <w:link w:val="CommentTextChar"/>
    <w:uiPriority w:val="99"/>
    <w:unhideWhenUsed/>
    <w:rsid w:val="00D12573"/>
  </w:style>
  <w:style w:type="character" w:customStyle="1" w:styleId="CommentTextChar">
    <w:name w:val="Comment Text Char"/>
    <w:basedOn w:val="Carpredefinitoparagrafo"/>
    <w:link w:val="CommentText"/>
    <w:uiPriority w:val="99"/>
    <w:rsid w:val="00D12573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D1257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D12573"/>
    <w:rPr>
      <w:b/>
      <w:bCs/>
      <w:lang w:val="x-none" w:eastAsia="x-none"/>
    </w:rPr>
  </w:style>
  <w:style w:type="paragraph" w:customStyle="1" w:styleId="TableParagraph">
    <w:name w:val="Table Paragraph"/>
    <w:uiPriority w:val="1"/>
    <w:qFormat/>
    <w:rsid w:val="27CFE0F4"/>
    <w:pPr>
      <w:widowControl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CD57D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lencoacolori-Colore11">
    <w:name w:val="Elenco a colori - Colore 11"/>
    <w:uiPriority w:val="99"/>
    <w:qFormat/>
    <w:rsid w:val="27CFE0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rsid w:val="0072160A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72160A"/>
  </w:style>
  <w:style w:type="character" w:customStyle="1" w:styleId="eop">
    <w:name w:val="eop"/>
    <w:basedOn w:val="Carpredefinitoparagrafo"/>
    <w:rsid w:val="0072160A"/>
  </w:style>
  <w:style w:type="character" w:customStyle="1" w:styleId="tabchar">
    <w:name w:val="tabchar"/>
    <w:basedOn w:val="Carpredefinitoparagrafo"/>
    <w:rsid w:val="0072160A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nXcjDCDCsL/8Mqe1UyOTZqZaIA==">CgMxLjAyDmguOXFiZ2dybDJiMGI2Mg1oLmY0OGxwdTJ4ZGQzOAByITFZNUpxc0JaRGlmNWFxLXBXeGJGVEJCMm1iZjM0czNzag==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Baldi</dc:creator>
  <cp:lastModifiedBy>EPZ0076@bas.intra.cciaa.net</cp:lastModifiedBy>
  <cp:revision>2</cp:revision>
  <dcterms:created xsi:type="dcterms:W3CDTF">2026-10-07T10:05:00Z</dcterms:created>
  <dcterms:modified xsi:type="dcterms:W3CDTF">2026-10-07T10:05:00Z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/>
  </property>
  <property fmtid="{D5CDD505-2E9C-101B-9397-08002B2CF9AE}" pid="3" name="ContentTypeId">
    <vt:lpwstr>0x01010025C3A0D58F35DA459ABF4CEA339EBE9A</vt:lpwstr>
  </property>
  <property fmtid="{D5CDD505-2E9C-101B-9397-08002B2CF9AE}" pid="4" name="MediaServiceImageTags">
    <vt:lpwstr/>
  </property>
  <property fmtid="{D5CDD505-2E9C-101B-9397-08002B2CF9AE}" pid="5" name="docLang">
    <vt:lpwstr>it</vt:lpwstr>
  </property>
</Properties>
</file>