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8B0" w:rsidRDefault="00821ECC">
      <w:pPr>
        <w:pBdr>
          <w:top w:val="nil"/>
          <w:left w:val="nil"/>
          <w:bottom w:val="nil"/>
          <w:right w:val="nil"/>
          <w:between w:val="nil"/>
        </w:pBdr>
        <w:spacing w:after="0"/>
        <w:ind w:right="14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Spett.le                            </w:t>
      </w:r>
    </w:p>
    <w:p w14:paraId="00000002" w14:textId="77777777" w:rsidR="00DD18B0" w:rsidRDefault="00821ECC">
      <w:pPr>
        <w:pBdr>
          <w:top w:val="nil"/>
          <w:left w:val="nil"/>
          <w:bottom w:val="nil"/>
          <w:right w:val="nil"/>
          <w:between w:val="nil"/>
        </w:pBdr>
        <w:spacing w:after="0"/>
        <w:ind w:right="14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Camera di commercio, industria, artigianato e agricoltura della Basilicata</w:t>
      </w:r>
    </w:p>
    <w:p w14:paraId="00000003" w14:textId="77777777" w:rsidR="00DD18B0" w:rsidRDefault="00821ECC">
      <w:pPr>
        <w:pBdr>
          <w:top w:val="nil"/>
          <w:left w:val="nil"/>
          <w:bottom w:val="nil"/>
          <w:right w:val="nil"/>
          <w:between w:val="nil"/>
        </w:pBdr>
        <w:spacing w:after="0"/>
        <w:ind w:right="140"/>
        <w:jc w:val="right"/>
        <w:rPr>
          <w:rFonts w:ascii="Times New Roman" w:eastAsia="Times New Roman" w:hAnsi="Times New Roman" w:cs="Times New Roman"/>
          <w:color w:val="000000"/>
        </w:rPr>
      </w:pPr>
      <w:r>
        <w:rPr>
          <w:rFonts w:ascii="Times New Roman" w:eastAsia="Times New Roman" w:hAnsi="Times New Roman" w:cs="Times New Roman"/>
          <w:color w:val="000000"/>
        </w:rPr>
        <w:t>Corso XVIII Agosto, 34 85100 POTENZA</w:t>
      </w:r>
    </w:p>
    <w:p w14:paraId="00000004" w14:textId="77777777" w:rsidR="00DD18B0" w:rsidRDefault="00821ECC">
      <w:pPr>
        <w:pBdr>
          <w:top w:val="nil"/>
          <w:left w:val="nil"/>
          <w:bottom w:val="nil"/>
          <w:right w:val="nil"/>
          <w:between w:val="nil"/>
        </w:pBdr>
        <w:spacing w:after="0"/>
        <w:ind w:right="140"/>
        <w:jc w:val="right"/>
        <w:rPr>
          <w:rFonts w:ascii="Times New Roman" w:eastAsia="Times New Roman" w:hAnsi="Times New Roman" w:cs="Times New Roman"/>
          <w:color w:val="000000"/>
        </w:rPr>
      </w:pPr>
      <w:r>
        <w:rPr>
          <w:rFonts w:ascii="Times New Roman" w:eastAsia="Times New Roman" w:hAnsi="Times New Roman" w:cs="Times New Roman"/>
          <w:color w:val="000000"/>
        </w:rPr>
        <w:t>cameradicommercio@pec.basilicata.camcom.it</w:t>
      </w:r>
    </w:p>
    <w:p w14:paraId="00000005" w14:textId="77777777" w:rsidR="00DD18B0" w:rsidRDefault="00DD18B0">
      <w:pPr>
        <w:pBdr>
          <w:top w:val="nil"/>
          <w:left w:val="nil"/>
          <w:bottom w:val="nil"/>
          <w:right w:val="nil"/>
          <w:between w:val="nil"/>
        </w:pBdr>
        <w:spacing w:after="0"/>
        <w:ind w:right="140"/>
        <w:rPr>
          <w:rFonts w:ascii="Times New Roman" w:eastAsia="Times New Roman" w:hAnsi="Times New Roman" w:cs="Times New Roman"/>
          <w:color w:val="000000"/>
        </w:rPr>
      </w:pPr>
    </w:p>
    <w:p w14:paraId="00000006" w14:textId="77777777" w:rsidR="00DD18B0" w:rsidRDefault="00DD18B0">
      <w:pPr>
        <w:pBdr>
          <w:top w:val="nil"/>
          <w:left w:val="nil"/>
          <w:bottom w:val="nil"/>
          <w:right w:val="nil"/>
          <w:between w:val="nil"/>
        </w:pBdr>
        <w:spacing w:after="0"/>
        <w:ind w:right="140"/>
        <w:rPr>
          <w:rFonts w:ascii="Times New Roman" w:eastAsia="Times New Roman" w:hAnsi="Times New Roman" w:cs="Times New Roman"/>
          <w:color w:val="000000"/>
        </w:rPr>
      </w:pPr>
    </w:p>
    <w:p w14:paraId="00000007" w14:textId="48ABC890" w:rsidR="00DD18B0" w:rsidRDefault="00821ECC">
      <w:pPr>
        <w:pBdr>
          <w:top w:val="nil"/>
          <w:left w:val="nil"/>
          <w:bottom w:val="nil"/>
          <w:right w:val="nil"/>
          <w:between w:val="nil"/>
        </w:pBdr>
        <w:spacing w:after="0"/>
        <w:ind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Oggetto:</w:t>
      </w:r>
      <w:r w:rsidR="00262E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ISCRIZIONE</w:t>
      </w:r>
      <w:r>
        <w:rPr>
          <w:rFonts w:ascii="Times New Roman" w:eastAsia="Times New Roman" w:hAnsi="Times New Roman" w:cs="Times New Roman"/>
          <w:color w:val="000000"/>
        </w:rPr>
        <w:tab/>
        <w:t>ELENCO</w:t>
      </w:r>
      <w:r>
        <w:rPr>
          <w:rFonts w:ascii="Times New Roman" w:eastAsia="Times New Roman" w:hAnsi="Times New Roman" w:cs="Times New Roman"/>
          <w:color w:val="000000"/>
        </w:rPr>
        <w:tab/>
        <w:t>DELLA</w:t>
      </w:r>
      <w:r>
        <w:rPr>
          <w:rFonts w:ascii="Times New Roman" w:eastAsia="Times New Roman" w:hAnsi="Times New Roman" w:cs="Times New Roman"/>
          <w:color w:val="000000"/>
        </w:rPr>
        <w:tab/>
        <w:t>CAMERA</w:t>
      </w:r>
      <w:r>
        <w:rPr>
          <w:rFonts w:ascii="Times New Roman" w:eastAsia="Times New Roman" w:hAnsi="Times New Roman" w:cs="Times New Roman"/>
          <w:color w:val="000000"/>
        </w:rPr>
        <w:tab/>
        <w:t>DI</w:t>
      </w:r>
      <w:r>
        <w:rPr>
          <w:rFonts w:ascii="Times New Roman" w:eastAsia="Times New Roman" w:hAnsi="Times New Roman" w:cs="Times New Roman"/>
          <w:color w:val="000000"/>
        </w:rPr>
        <w:tab/>
        <w:t>COMMERCIO DELLA BASILICATA PER IL CONFERIMENTO DI INCARICHI LEGALI</w:t>
      </w:r>
    </w:p>
    <w:p w14:paraId="00000008"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rPr>
      </w:pPr>
    </w:p>
    <w:p w14:paraId="00000009"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Il/La sottoscritto/a...............................................................................................................................</w:t>
      </w:r>
    </w:p>
    <w:p w14:paraId="0000000A"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proofErr w:type="gram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il .................................................................</w:t>
      </w:r>
    </w:p>
    <w:p w14:paraId="0000000B"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residente a ..................................................................  Via ...............................................................</w:t>
      </w:r>
    </w:p>
    <w:p w14:paraId="0000000C"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 ..................   Cap .............................................................</w:t>
      </w:r>
    </w:p>
    <w:p w14:paraId="0000000D"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  studio</w:t>
      </w:r>
      <w:proofErr w:type="gramEnd"/>
      <w:r>
        <w:rPr>
          <w:rFonts w:ascii="Times New Roman" w:eastAsia="Times New Roman" w:hAnsi="Times New Roman" w:cs="Times New Roman"/>
          <w:color w:val="000000"/>
          <w:sz w:val="24"/>
          <w:szCs w:val="24"/>
        </w:rPr>
        <w:t xml:space="preserve"> professionale in ....................................... , Via. .............................................................</w:t>
      </w:r>
    </w:p>
    <w:p w14:paraId="0000000E"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 ..................   Cap .............................................................</w:t>
      </w:r>
    </w:p>
    <w:p w14:paraId="0000000F"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società tra professionisti:</w:t>
      </w:r>
    </w:p>
    <w:p w14:paraId="00000010"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qualità di legale rappresentante di ................................................................................................</w:t>
      </w:r>
    </w:p>
    <w:p w14:paraId="00000011"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12"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sede legale a ...............................................................................................................................</w:t>
      </w:r>
    </w:p>
    <w:p w14:paraId="00000013"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Via ………………………………………. n.  ...........   Cap .............................................................</w:t>
      </w:r>
    </w:p>
    <w:p w14:paraId="00000014" w14:textId="77777777" w:rsidR="00DD18B0" w:rsidRDefault="00DD18B0">
      <w:pPr>
        <w:pBdr>
          <w:top w:val="nil"/>
          <w:left w:val="nil"/>
          <w:bottom w:val="nil"/>
          <w:right w:val="nil"/>
          <w:between w:val="nil"/>
        </w:pBdr>
        <w:spacing w:after="120"/>
        <w:ind w:right="140"/>
        <w:jc w:val="both"/>
        <w:rPr>
          <w:rFonts w:ascii="Times New Roman" w:eastAsia="Times New Roman" w:hAnsi="Times New Roman" w:cs="Times New Roman"/>
          <w:color w:val="000000"/>
        </w:rPr>
      </w:pPr>
    </w:p>
    <w:p w14:paraId="00000015"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rPr>
      </w:pPr>
    </w:p>
    <w:p w14:paraId="00000016"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C.F.  ............................................................................  P. IVA .......................................................</w:t>
      </w:r>
    </w:p>
    <w:p w14:paraId="00000017"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recapiti:</w:t>
      </w:r>
    </w:p>
    <w:p w14:paraId="00000018"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  fax .............................................................</w:t>
      </w:r>
    </w:p>
    <w:p w14:paraId="00000019"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p>
    <w:p w14:paraId="0000001A"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PEC cui saranno inviate tutte le comunicazioni presso cui si dichiara di eleggere domicilio ai fini del presente procedimento:</w:t>
      </w:r>
    </w:p>
    <w:p w14:paraId="0000001B" w14:textId="77777777" w:rsidR="00DD18B0" w:rsidRDefault="00821ECC">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1C"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p>
    <w:p w14:paraId="0000001D" w14:textId="77759837" w:rsidR="00DD18B0" w:rsidRDefault="00821ECC">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Visto l’“Avviso pubblico per l’iscrizione nell’elenco della Camera di commercio della Basilicata per il conferimento di incarichi legali” – di seguito Avviso - emanato dal Segretario Generale della Camera di commercio della Basilicata, con </w:t>
      </w:r>
      <w:r w:rsidRPr="008F2619">
        <w:rPr>
          <w:rFonts w:ascii="Times New Roman" w:eastAsia="Times New Roman" w:hAnsi="Times New Roman" w:cs="Times New Roman"/>
          <w:color w:val="000000"/>
          <w:sz w:val="24"/>
          <w:szCs w:val="24"/>
        </w:rPr>
        <w:t>determinazione n.</w:t>
      </w:r>
      <w:r w:rsidR="00707156">
        <w:rPr>
          <w:rFonts w:ascii="Times New Roman" w:eastAsia="Times New Roman" w:hAnsi="Times New Roman" w:cs="Times New Roman"/>
          <w:color w:val="000000"/>
          <w:sz w:val="24"/>
          <w:szCs w:val="24"/>
        </w:rPr>
        <w:t>156</w:t>
      </w:r>
      <w:r w:rsidRPr="008F2619">
        <w:rPr>
          <w:rFonts w:ascii="Times New Roman" w:eastAsia="Times New Roman" w:hAnsi="Times New Roman" w:cs="Times New Roman"/>
          <w:color w:val="000000"/>
          <w:sz w:val="24"/>
          <w:szCs w:val="24"/>
        </w:rPr>
        <w:t xml:space="preserve"> del</w:t>
      </w:r>
      <w:r w:rsidR="00707156">
        <w:rPr>
          <w:rFonts w:ascii="Times New Roman" w:eastAsia="Times New Roman" w:hAnsi="Times New Roman" w:cs="Times New Roman"/>
          <w:color w:val="000000"/>
          <w:sz w:val="24"/>
          <w:szCs w:val="24"/>
        </w:rPr>
        <w:t xml:space="preserve"> 27.11.2023</w:t>
      </w:r>
      <w:bookmarkStart w:id="0" w:name="_GoBack"/>
      <w:bookmarkEnd w:id="0"/>
      <w:r w:rsidRPr="008F2619">
        <w:rPr>
          <w:rFonts w:ascii="Times New Roman" w:eastAsia="Times New Roman" w:hAnsi="Times New Roman" w:cs="Times New Roman"/>
          <w:color w:val="000000"/>
          <w:sz w:val="24"/>
          <w:szCs w:val="24"/>
        </w:rPr>
        <w:t>, in</w:t>
      </w:r>
      <w:r>
        <w:rPr>
          <w:rFonts w:ascii="Times New Roman" w:eastAsia="Times New Roman" w:hAnsi="Times New Roman" w:cs="Times New Roman"/>
          <w:color w:val="000000"/>
          <w:sz w:val="24"/>
          <w:szCs w:val="24"/>
        </w:rPr>
        <w:t xml:space="preserve"> attuazione del “Regolamento per il conferimento di incarichi professionali esterni alla Camera di Commercio della Basilicata” – di seguito Regolamento - approvato dal Consiglio camerale con deliberazione n. 5 del 18 gennaio 2019</w:t>
      </w:r>
      <w:r w:rsidR="00DA3459">
        <w:rPr>
          <w:rFonts w:ascii="Times New Roman" w:eastAsia="Times New Roman" w:hAnsi="Times New Roman" w:cs="Times New Roman"/>
          <w:color w:val="000000"/>
          <w:sz w:val="24"/>
          <w:szCs w:val="24"/>
        </w:rPr>
        <w:t xml:space="preserve"> e modificato dallo stesso con provvedimento n. 15 del 19 ottobre 2023</w:t>
      </w:r>
      <w:r>
        <w:rPr>
          <w:rFonts w:ascii="Times New Roman" w:eastAsia="Times New Roman" w:hAnsi="Times New Roman" w:cs="Times New Roman"/>
          <w:color w:val="000000"/>
          <w:sz w:val="24"/>
          <w:szCs w:val="24"/>
        </w:rPr>
        <w:t>;</w:t>
      </w:r>
    </w:p>
    <w:p w14:paraId="0000001E"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p>
    <w:p w14:paraId="0000001F"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p>
    <w:p w14:paraId="00000020" w14:textId="77777777" w:rsidR="00DD18B0" w:rsidRDefault="00DD18B0">
      <w:pPr>
        <w:pBdr>
          <w:top w:val="nil"/>
          <w:left w:val="nil"/>
          <w:bottom w:val="nil"/>
          <w:right w:val="nil"/>
          <w:between w:val="nil"/>
        </w:pBdr>
        <w:spacing w:after="0"/>
        <w:ind w:right="140"/>
        <w:jc w:val="center"/>
        <w:rPr>
          <w:rFonts w:ascii="Times New Roman" w:eastAsia="Times New Roman" w:hAnsi="Times New Roman" w:cs="Times New Roman"/>
          <w:color w:val="000000"/>
          <w:sz w:val="24"/>
          <w:szCs w:val="24"/>
        </w:rPr>
      </w:pPr>
    </w:p>
    <w:p w14:paraId="00000021" w14:textId="77777777" w:rsidR="00DD18B0" w:rsidRDefault="00821ECC">
      <w:pPr>
        <w:pBdr>
          <w:top w:val="nil"/>
          <w:left w:val="nil"/>
          <w:bottom w:val="nil"/>
          <w:right w:val="nil"/>
          <w:between w:val="nil"/>
        </w:pBdr>
        <w:spacing w:after="0"/>
        <w:ind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CHIEDE</w:t>
      </w:r>
    </w:p>
    <w:p w14:paraId="00000022" w14:textId="77777777" w:rsidR="00DD18B0" w:rsidRDefault="00DD18B0">
      <w:pPr>
        <w:pBdr>
          <w:top w:val="nil"/>
          <w:left w:val="nil"/>
          <w:bottom w:val="nil"/>
          <w:right w:val="nil"/>
          <w:between w:val="nil"/>
        </w:pBdr>
        <w:spacing w:after="0"/>
        <w:ind w:right="140"/>
        <w:jc w:val="center"/>
        <w:rPr>
          <w:rFonts w:ascii="Times New Roman" w:eastAsia="Times New Roman" w:hAnsi="Times New Roman" w:cs="Times New Roman"/>
          <w:b/>
          <w:color w:val="000000"/>
          <w:sz w:val="24"/>
          <w:szCs w:val="24"/>
        </w:rPr>
      </w:pPr>
    </w:p>
    <w:p w14:paraId="00000023" w14:textId="77777777" w:rsidR="00DD18B0" w:rsidRDefault="00821ECC">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inserito/a nell’elenco dei professionisti per l’affidamento di incarichi legali nella/e Sezione/i (</w:t>
      </w:r>
      <w:r>
        <w:rPr>
          <w:rFonts w:ascii="Times New Roman" w:eastAsia="Times New Roman" w:hAnsi="Times New Roman" w:cs="Times New Roman"/>
          <w:b/>
          <w:color w:val="000000"/>
          <w:sz w:val="24"/>
          <w:szCs w:val="24"/>
          <w:u w:val="single"/>
        </w:rPr>
        <w:t xml:space="preserve">barrare </w:t>
      </w:r>
      <w:r>
        <w:rPr>
          <w:rFonts w:ascii="Times New Roman" w:eastAsia="Times New Roman" w:hAnsi="Times New Roman" w:cs="Times New Roman"/>
          <w:b/>
          <w:sz w:val="24"/>
          <w:szCs w:val="24"/>
          <w:u w:val="single"/>
        </w:rPr>
        <w:t>massimo due sezioni</w:t>
      </w:r>
      <w:r>
        <w:rPr>
          <w:rFonts w:ascii="Times New Roman" w:eastAsia="Times New Roman" w:hAnsi="Times New Roman" w:cs="Times New Roman"/>
          <w:color w:val="000000"/>
          <w:sz w:val="24"/>
          <w:szCs w:val="24"/>
        </w:rPr>
        <w:t>):</w:t>
      </w:r>
    </w:p>
    <w:p w14:paraId="00000024" w14:textId="77777777" w:rsidR="00DD18B0" w:rsidRDefault="00821ECC" w:rsidP="00262E4C">
      <w:pPr>
        <w:numPr>
          <w:ilvl w:val="0"/>
          <w:numId w:val="9"/>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Sezione </w:t>
      </w:r>
      <w:proofErr w:type="gramStart"/>
      <w:r>
        <w:rPr>
          <w:rFonts w:ascii="Times New Roman" w:eastAsia="Times New Roman" w:hAnsi="Times New Roman" w:cs="Times New Roman"/>
          <w:color w:val="000000"/>
          <w:sz w:val="24"/>
          <w:szCs w:val="24"/>
        </w:rPr>
        <w:t>A  -</w:t>
      </w:r>
      <w:proofErr w:type="gramEnd"/>
      <w:r>
        <w:rPr>
          <w:rFonts w:ascii="Times New Roman" w:eastAsia="Times New Roman" w:hAnsi="Times New Roman" w:cs="Times New Roman"/>
          <w:color w:val="000000"/>
          <w:sz w:val="24"/>
          <w:szCs w:val="24"/>
        </w:rPr>
        <w:t xml:space="preserve">  CONTENZIOSO AMMINISTRATIVO </w:t>
      </w:r>
    </w:p>
    <w:p w14:paraId="00000025" w14:textId="77777777" w:rsidR="00DD18B0" w:rsidRDefault="00821ECC" w:rsidP="00262E4C">
      <w:pPr>
        <w:numPr>
          <w:ilvl w:val="0"/>
          <w:numId w:val="9"/>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Sezione B - CONTENZIOSO CIVILE  </w:t>
      </w:r>
    </w:p>
    <w:p w14:paraId="00000026" w14:textId="77777777" w:rsidR="00DD18B0" w:rsidRDefault="00821ECC" w:rsidP="00262E4C">
      <w:pPr>
        <w:numPr>
          <w:ilvl w:val="0"/>
          <w:numId w:val="9"/>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Sezione C - CONTENZIOSO GIUSLAVORISTICO </w:t>
      </w:r>
    </w:p>
    <w:p w14:paraId="00000027" w14:textId="77777777" w:rsidR="00DD18B0" w:rsidRDefault="00821ECC" w:rsidP="00262E4C">
      <w:pPr>
        <w:numPr>
          <w:ilvl w:val="0"/>
          <w:numId w:val="9"/>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Sezione D – CONTENZIOSO PENALE </w:t>
      </w:r>
    </w:p>
    <w:p w14:paraId="00000028" w14:textId="77777777" w:rsidR="00DD18B0" w:rsidRDefault="00821ECC" w:rsidP="00262E4C">
      <w:pPr>
        <w:numPr>
          <w:ilvl w:val="0"/>
          <w:numId w:val="9"/>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Sezione E – CONTENZIOSO TRIBUTARIO, FINANZIARIO E SOCIETARIO</w:t>
      </w:r>
    </w:p>
    <w:p w14:paraId="00000029" w14:textId="100D49A1" w:rsidR="00DD18B0" w:rsidRDefault="00821ECC" w:rsidP="00DA3459">
      <w:p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tal fine il/la sottoscritto/a, </w:t>
      </w:r>
      <w:r w:rsidR="00DA3459">
        <w:rPr>
          <w:rFonts w:ascii="Times New Roman" w:eastAsia="Times New Roman" w:hAnsi="Times New Roman" w:cs="Times New Roman"/>
          <w:color w:val="000000"/>
          <w:sz w:val="24"/>
          <w:szCs w:val="24"/>
        </w:rPr>
        <w:t>c</w:t>
      </w:r>
      <w:r w:rsidR="00DA3459" w:rsidRPr="00DA3459">
        <w:rPr>
          <w:rFonts w:ascii="Times New Roman" w:eastAsia="Times New Roman" w:hAnsi="Times New Roman" w:cs="Times New Roman"/>
          <w:color w:val="000000"/>
          <w:sz w:val="24"/>
          <w:szCs w:val="24"/>
        </w:rPr>
        <w:t>onsapevole che, ai sensi dell’art. 76 del D.P.R. 445 del 28.12.2000, rilasciare dichiarazioni mendaci, formare atti falsi o farne uso nei casi previsti dal medesimo decreto costituisce condotta punibile ai sensi del codice penale e delle leggi speciali in materia” e consapevole della possibilità che siano eseguiti controlli tesi a verificare la veridicità di quanto dichiarato così come previsto dalla normativa vigente</w:t>
      </w:r>
      <w:r w:rsidR="00262E4C">
        <w:rPr>
          <w:rFonts w:ascii="Times New Roman" w:eastAsia="Times New Roman" w:hAnsi="Times New Roman" w:cs="Times New Roman"/>
          <w:color w:val="000000"/>
          <w:sz w:val="24"/>
          <w:szCs w:val="24"/>
        </w:rPr>
        <w:t>:</w:t>
      </w:r>
    </w:p>
    <w:p w14:paraId="24208EA6" w14:textId="77777777" w:rsidR="00262E4C" w:rsidRDefault="00262E4C">
      <w:pPr>
        <w:pBdr>
          <w:top w:val="nil"/>
          <w:left w:val="nil"/>
          <w:bottom w:val="nil"/>
          <w:right w:val="nil"/>
          <w:between w:val="nil"/>
        </w:pBdr>
        <w:spacing w:after="120"/>
        <w:ind w:right="140"/>
        <w:jc w:val="center"/>
        <w:rPr>
          <w:rFonts w:ascii="Times New Roman" w:eastAsia="Times New Roman" w:hAnsi="Times New Roman" w:cs="Times New Roman"/>
          <w:b/>
          <w:color w:val="000000"/>
          <w:sz w:val="24"/>
          <w:szCs w:val="24"/>
        </w:rPr>
      </w:pPr>
    </w:p>
    <w:p w14:paraId="0000002A" w14:textId="3F7C71A5" w:rsidR="00DD18B0" w:rsidRDefault="00821ECC">
      <w:pPr>
        <w:pBdr>
          <w:top w:val="nil"/>
          <w:left w:val="nil"/>
          <w:bottom w:val="nil"/>
          <w:right w:val="nil"/>
          <w:between w:val="nil"/>
        </w:pBdr>
        <w:spacing w:after="120"/>
        <w:ind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DICHIARA</w:t>
      </w:r>
    </w:p>
    <w:p w14:paraId="0000002B" w14:textId="3E4924AF" w:rsidR="00DD18B0" w:rsidRDefault="00821ECC">
      <w:pPr>
        <w:numPr>
          <w:ilvl w:val="0"/>
          <w:numId w:val="3"/>
        </w:numPr>
        <w:pBdr>
          <w:top w:val="nil"/>
          <w:left w:val="nil"/>
          <w:bottom w:val="nil"/>
          <w:right w:val="nil"/>
          <w:between w:val="nil"/>
        </w:pBdr>
        <w:spacing w:after="0"/>
        <w:ind w:left="709"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cittadino/a italiano/a o di uno Stat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membro</w:t>
      </w:r>
      <w:r>
        <w:rPr>
          <w:rFonts w:ascii="Times New Roman" w:eastAsia="Times New Roman" w:hAnsi="Times New Roman" w:cs="Times New Roman"/>
          <w:color w:val="000000"/>
          <w:sz w:val="24"/>
          <w:szCs w:val="24"/>
        </w:rPr>
        <w:t xml:space="preserve"> dell’Unione Europea;</w:t>
      </w:r>
    </w:p>
    <w:p w14:paraId="0000002C" w14:textId="77777777" w:rsidR="00DD18B0" w:rsidRDefault="00821ECC">
      <w:pPr>
        <w:numPr>
          <w:ilvl w:val="0"/>
          <w:numId w:val="3"/>
        </w:numPr>
        <w:pBdr>
          <w:top w:val="nil"/>
          <w:left w:val="nil"/>
          <w:bottom w:val="nil"/>
          <w:right w:val="nil"/>
          <w:between w:val="nil"/>
        </w:pBdr>
        <w:spacing w:after="0"/>
        <w:ind w:left="709"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godere dei diritti civili e politici;</w:t>
      </w:r>
    </w:p>
    <w:p w14:paraId="0000002D" w14:textId="580CC44C" w:rsidR="00DD18B0" w:rsidRDefault="00821ECC">
      <w:pPr>
        <w:numPr>
          <w:ilvl w:val="0"/>
          <w:numId w:val="3"/>
        </w:numPr>
        <w:pBdr>
          <w:top w:val="nil"/>
          <w:left w:val="nil"/>
          <w:bottom w:val="nil"/>
          <w:right w:val="nil"/>
          <w:between w:val="nil"/>
        </w:pBdr>
        <w:spacing w:after="0"/>
        <w:ind w:left="709"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iscritto/a all’Albo</w:t>
      </w:r>
      <w:r w:rsidR="00DC0C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degli Avvocati di _________________al n. _________</w:t>
      </w:r>
      <w:proofErr w:type="gramStart"/>
      <w:r>
        <w:rPr>
          <w:rFonts w:ascii="Times New Roman" w:eastAsia="Times New Roman" w:hAnsi="Times New Roman" w:cs="Times New Roman"/>
          <w:color w:val="000000"/>
          <w:sz w:val="24"/>
          <w:szCs w:val="24"/>
        </w:rPr>
        <w:t>_  a</w:t>
      </w:r>
      <w:proofErr w:type="gramEnd"/>
      <w:r>
        <w:rPr>
          <w:rFonts w:ascii="Times New Roman" w:eastAsia="Times New Roman" w:hAnsi="Times New Roman" w:cs="Times New Roman"/>
          <w:color w:val="000000"/>
          <w:sz w:val="24"/>
          <w:szCs w:val="24"/>
        </w:rPr>
        <w:t xml:space="preserve"> decorrere dal ___________  ;</w:t>
      </w:r>
    </w:p>
    <w:p w14:paraId="0000002E" w14:textId="7CD38959" w:rsidR="00DD18B0" w:rsidRDefault="00821ECC">
      <w:pPr>
        <w:numPr>
          <w:ilvl w:val="0"/>
          <w:numId w:val="3"/>
        </w:numPr>
        <w:pBdr>
          <w:top w:val="nil"/>
          <w:left w:val="nil"/>
          <w:bottom w:val="nil"/>
          <w:right w:val="nil"/>
          <w:between w:val="nil"/>
        </w:pBdr>
        <w:spacing w:after="0"/>
        <w:ind w:left="709"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essere/non essere abilitato/a al patrocinio avanti le Giurisdizioni Superiori </w:t>
      </w:r>
      <w:proofErr w:type="gramStart"/>
      <w:r>
        <w:rPr>
          <w:rFonts w:ascii="Times New Roman" w:eastAsia="Times New Roman" w:hAnsi="Times New Roman" w:cs="Times New Roman"/>
          <w:color w:val="000000"/>
          <w:sz w:val="24"/>
          <w:szCs w:val="24"/>
        </w:rPr>
        <w:t>a  decorrere</w:t>
      </w:r>
      <w:proofErr w:type="gramEnd"/>
      <w:r>
        <w:rPr>
          <w:rFonts w:ascii="Times New Roman" w:eastAsia="Times New Roman" w:hAnsi="Times New Roman" w:cs="Times New Roman"/>
          <w:color w:val="000000"/>
          <w:sz w:val="24"/>
          <w:szCs w:val="24"/>
        </w:rPr>
        <w:t xml:space="preserve">                dal ___________  ;</w:t>
      </w:r>
    </w:p>
    <w:p w14:paraId="0000002F" w14:textId="77777777" w:rsidR="00DD18B0" w:rsidRDefault="00821ECC">
      <w:pPr>
        <w:numPr>
          <w:ilvl w:val="0"/>
          <w:numId w:val="3"/>
        </w:numPr>
        <w:pBdr>
          <w:top w:val="nil"/>
          <w:left w:val="nil"/>
          <w:bottom w:val="nil"/>
          <w:right w:val="nil"/>
          <w:between w:val="nil"/>
        </w:pBdr>
        <w:spacing w:after="120"/>
        <w:ind w:left="709"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avere stipulato la seguente polizza assicurativa per la copertura dei rischi derivanti dall’esercizio dell’attività professionale:</w:t>
      </w:r>
    </w:p>
    <w:p w14:paraId="00000030" w14:textId="77777777" w:rsidR="00DD18B0" w:rsidRDefault="00821ECC">
      <w:pPr>
        <w:pBdr>
          <w:top w:val="nil"/>
          <w:left w:val="nil"/>
          <w:bottom w:val="nil"/>
          <w:right w:val="nil"/>
          <w:between w:val="nil"/>
        </w:pBdr>
        <w:spacing w:after="120"/>
        <w:ind w:left="709"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Polizza </w:t>
      </w:r>
      <w:r>
        <w:rPr>
          <w:rFonts w:ascii="Times New Roman" w:eastAsia="Times New Roman" w:hAnsi="Times New Roman" w:cs="Times New Roman"/>
          <w:color w:val="000000"/>
          <w:sz w:val="24"/>
          <w:szCs w:val="24"/>
        </w:rPr>
        <w:tab/>
        <w:t>n. _______________ Compagnia __________________________________</w:t>
      </w:r>
    </w:p>
    <w:p w14:paraId="00000031" w14:textId="77777777" w:rsidR="00DD18B0" w:rsidRDefault="00821ECC">
      <w:pPr>
        <w:pBdr>
          <w:top w:val="nil"/>
          <w:left w:val="nil"/>
          <w:bottom w:val="nil"/>
          <w:right w:val="nil"/>
          <w:between w:val="nil"/>
        </w:pBdr>
        <w:spacing w:after="120"/>
        <w:ind w:left="709"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data ________________ massimale ________________</w:t>
      </w:r>
      <w:r>
        <w:rPr>
          <w:rFonts w:ascii="Times New Roman" w:eastAsia="Times New Roman" w:hAnsi="Times New Roman" w:cs="Times New Roman"/>
          <w:color w:val="000000"/>
          <w:sz w:val="24"/>
          <w:szCs w:val="24"/>
        </w:rPr>
        <w:tab/>
        <w:t>;</w:t>
      </w:r>
    </w:p>
    <w:p w14:paraId="00000032" w14:textId="40257A5D" w:rsidR="00DD18B0" w:rsidRDefault="00821ECC" w:rsidP="00DC0CEB">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l’insussistenza di cause ostative a contrattare con la Pubblica Amministrazione e l’assenza di condanne penali anche con sentenza non passata in giudicato ovvero di applicazione della pena su richiesta formulata ai sensi dell’art. 444 del codice di procedura penale e/o di provvedimenti che riguardano l'applicazione di misure di prevenzione, di decisioni civili e di provvedimenti amministrativi iscritti nel casellario giudiziale;</w:t>
      </w:r>
    </w:p>
    <w:p w14:paraId="00000033" w14:textId="77777777" w:rsidR="00DD18B0" w:rsidRDefault="00821ECC" w:rsidP="00DC0CEB">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l’assenza di ogni altra causa ostativa a contrarre con la Pubblica Amministrazione, prevista dalla normativa vigente;</w:t>
      </w:r>
    </w:p>
    <w:p w14:paraId="00000034" w14:textId="77777777" w:rsidR="00DD18B0" w:rsidRDefault="00821ECC" w:rsidP="00DC0CEB">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essere stato/a dipendente privato o pubblico, collocato in stato di quiescenza in conformità alle vigenti disposizioni di legge;</w:t>
      </w:r>
    </w:p>
    <w:p w14:paraId="00000035" w14:textId="78D41B65" w:rsidR="00DD18B0" w:rsidRDefault="00821ECC" w:rsidP="00DC0CEB">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l’assenza di sanzioni disciplinari attivate dall'ordine di appartenenza, più gravi dell</w:t>
      </w:r>
      <w:r>
        <w:rPr>
          <w:rFonts w:ascii="Times New Roman" w:eastAsia="Times New Roman" w:hAnsi="Times New Roman" w:cs="Times New Roman"/>
          <w:sz w:val="24"/>
          <w:szCs w:val="24"/>
        </w:rPr>
        <w:t>’avvertimento,</w:t>
      </w:r>
      <w:r>
        <w:rPr>
          <w:rFonts w:ascii="Times New Roman" w:eastAsia="Times New Roman" w:hAnsi="Times New Roman" w:cs="Times New Roman"/>
          <w:color w:val="000000"/>
          <w:sz w:val="24"/>
          <w:szCs w:val="24"/>
        </w:rPr>
        <w:t xml:space="preserve"> in relazione all'esercizio della propria attività negli ultimi tre anni;</w:t>
      </w:r>
    </w:p>
    <w:p w14:paraId="00000036" w14:textId="77777777" w:rsidR="00DD18B0" w:rsidRDefault="00821ECC">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l’assenza di conflitto d’interessi, anche potenziale, con la Camera di commercio della Basilicata,</w:t>
      </w:r>
      <w:r>
        <w:rPr>
          <w:rFonts w:ascii="Times New Roman" w:eastAsia="Times New Roman" w:hAnsi="Times New Roman" w:cs="Times New Roman"/>
          <w:sz w:val="24"/>
          <w:szCs w:val="24"/>
        </w:rPr>
        <w:t xml:space="preserve"> compresa la situazione di non aver svolto negli ultimi tre anni e nemmeno avere </w:t>
      </w:r>
      <w:r>
        <w:rPr>
          <w:rFonts w:ascii="Times New Roman" w:eastAsia="Times New Roman" w:hAnsi="Times New Roman" w:cs="Times New Roman"/>
          <w:sz w:val="24"/>
          <w:szCs w:val="24"/>
        </w:rPr>
        <w:lastRenderedPageBreak/>
        <w:t>in corso, al momento dell’iscrizione, in proprio o in qualità di difensore di altre parti, cause contro la Camera di commercio</w:t>
      </w:r>
      <w:r>
        <w:rPr>
          <w:rFonts w:ascii="Times New Roman" w:eastAsia="Times New Roman" w:hAnsi="Times New Roman" w:cs="Times New Roman"/>
          <w:color w:val="000000"/>
          <w:sz w:val="24"/>
          <w:szCs w:val="24"/>
        </w:rPr>
        <w:t>;</w:t>
      </w:r>
    </w:p>
    <w:p w14:paraId="00000037" w14:textId="77777777" w:rsidR="00DD18B0" w:rsidRDefault="00821ECC">
      <w:pPr>
        <w:numPr>
          <w:ilvl w:val="0"/>
          <w:numId w:val="4"/>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l’assenza di qualsivoglia situazione di incompatibilità e/o </w:t>
      </w:r>
      <w:proofErr w:type="spellStart"/>
      <w:r>
        <w:rPr>
          <w:rFonts w:ascii="Times New Roman" w:eastAsia="Times New Roman" w:hAnsi="Times New Roman" w:cs="Times New Roman"/>
          <w:color w:val="000000"/>
          <w:sz w:val="24"/>
          <w:szCs w:val="24"/>
        </w:rPr>
        <w:t>inconferibilità</w:t>
      </w:r>
      <w:proofErr w:type="spellEnd"/>
      <w:r>
        <w:rPr>
          <w:rFonts w:ascii="Times New Roman" w:eastAsia="Times New Roman" w:hAnsi="Times New Roman" w:cs="Times New Roman"/>
          <w:color w:val="000000"/>
          <w:sz w:val="24"/>
          <w:szCs w:val="24"/>
        </w:rPr>
        <w:t xml:space="preserve"> previste dalla legislazione vigente;</w:t>
      </w:r>
    </w:p>
    <w:p w14:paraId="00000038" w14:textId="22E4B511" w:rsidR="00DD18B0" w:rsidRDefault="00821ECC">
      <w:pPr>
        <w:numPr>
          <w:ilvl w:val="0"/>
          <w:numId w:val="4"/>
        </w:numPr>
        <w:pBdr>
          <w:top w:val="nil"/>
          <w:left w:val="nil"/>
          <w:bottom w:val="nil"/>
          <w:right w:val="nil"/>
          <w:between w:val="nil"/>
        </w:pBdr>
        <w:spacing w:after="12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del requisito di particolare e comprovata esperienza nella/e sezione/i in cui si chiede l’iscrizione, come attestato dall’allegato curriculum;</w:t>
      </w:r>
    </w:p>
    <w:p w14:paraId="261CF1FE" w14:textId="77777777" w:rsidR="00262E4C" w:rsidRDefault="00262E4C">
      <w:pPr>
        <w:pBdr>
          <w:top w:val="nil"/>
          <w:left w:val="nil"/>
          <w:bottom w:val="nil"/>
          <w:right w:val="nil"/>
          <w:between w:val="nil"/>
        </w:pBdr>
        <w:spacing w:after="0"/>
        <w:ind w:right="140"/>
        <w:jc w:val="center"/>
        <w:rPr>
          <w:rFonts w:ascii="Times New Roman" w:eastAsia="Times New Roman" w:hAnsi="Times New Roman" w:cs="Times New Roman"/>
          <w:b/>
          <w:color w:val="000000"/>
          <w:sz w:val="24"/>
          <w:szCs w:val="24"/>
        </w:rPr>
      </w:pPr>
    </w:p>
    <w:p w14:paraId="00000039" w14:textId="4C6DA9EE" w:rsidR="00DD18B0" w:rsidRDefault="00821ECC">
      <w:pPr>
        <w:pBdr>
          <w:top w:val="nil"/>
          <w:left w:val="nil"/>
          <w:bottom w:val="nil"/>
          <w:right w:val="nil"/>
          <w:between w:val="nil"/>
        </w:pBdr>
        <w:spacing w:after="0"/>
        <w:ind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DICHIARA, altresì:</w:t>
      </w:r>
    </w:p>
    <w:p w14:paraId="7334D21D" w14:textId="77777777" w:rsidR="00262E4C" w:rsidRDefault="00262E4C">
      <w:pPr>
        <w:pBdr>
          <w:top w:val="nil"/>
          <w:left w:val="nil"/>
          <w:bottom w:val="nil"/>
          <w:right w:val="nil"/>
          <w:between w:val="nil"/>
        </w:pBdr>
        <w:spacing w:after="0"/>
        <w:ind w:right="140"/>
        <w:jc w:val="center"/>
        <w:rPr>
          <w:rFonts w:ascii="Times New Roman" w:eastAsia="Times New Roman" w:hAnsi="Times New Roman" w:cs="Times New Roman"/>
          <w:b/>
          <w:color w:val="000000"/>
          <w:sz w:val="24"/>
          <w:szCs w:val="24"/>
        </w:rPr>
      </w:pPr>
    </w:p>
    <w:p w14:paraId="0000003A" w14:textId="41CAA1FB" w:rsidR="00DD18B0" w:rsidRDefault="00821ECC">
      <w:pPr>
        <w:numPr>
          <w:ilvl w:val="0"/>
          <w:numId w:val="5"/>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disponibilità ad assumere incarichi dalla Camera di commercio alle condizioni previste dal Regolamento e indicate nel</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Avviso;</w:t>
      </w:r>
    </w:p>
    <w:p w14:paraId="0000003B" w14:textId="77777777" w:rsidR="00DD18B0" w:rsidRDefault="00821ECC">
      <w:pPr>
        <w:numPr>
          <w:ilvl w:val="0"/>
          <w:numId w:val="5"/>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l’impegno a non accettare incarichi di rappresentanza e difesa, né altri incarichi di consulenza da parte di terzi, pubblici o privati, contro la Camera di commercio o in conflitto anche potenziale con gli interessi della stessa per la durata dell’iscrizione nell’Elenco;</w:t>
      </w:r>
    </w:p>
    <w:p w14:paraId="0000003C" w14:textId="77777777" w:rsidR="00DD18B0" w:rsidRDefault="00821ECC">
      <w:pPr>
        <w:numPr>
          <w:ilvl w:val="0"/>
          <w:numId w:val="5"/>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avere preso visione e di accettare le disposizioni previste dal Regolamento e dall’ Avviso e, per quanto compatibili, le prescrizioni di cui al D.P.R. 16 aprile 2013, n. 62 recante il Codice di comportamento dei dipendenti pubblici a norma dell'art. 54 D. Lgs. 30 marzo 2001, n. 165, e successive modificazioni, nonché di cui al Codice di Comportamento dei dipendenti della Camera di commercio</w:t>
      </w:r>
      <w:r>
        <w:rPr>
          <w:rFonts w:ascii="Times New Roman" w:eastAsia="Times New Roman" w:hAnsi="Times New Roman" w:cs="Times New Roman"/>
        </w:rPr>
        <w:t xml:space="preserve"> al link </w:t>
      </w:r>
      <w:proofErr w:type="gramStart"/>
      <w:r>
        <w:rPr>
          <w:rFonts w:ascii="Times New Roman" w:eastAsia="Times New Roman" w:hAnsi="Times New Roman" w:cs="Times New Roman"/>
        </w:rPr>
        <w:t>https://www.basilicata.camcom.it/amministrazione-trasparente/prevenzione-della-corruzione/codice-comportamento-dei-dipendenti</w:t>
      </w:r>
      <w:r>
        <w:rPr>
          <w:rFonts w:ascii="Times New Roman" w:eastAsia="Times New Roman" w:hAnsi="Times New Roman" w:cs="Times New Roman"/>
          <w:color w:val="000000"/>
          <w:sz w:val="24"/>
          <w:szCs w:val="24"/>
        </w:rPr>
        <w:t xml:space="preserve"> ;</w:t>
      </w:r>
      <w:proofErr w:type="gramEnd"/>
    </w:p>
    <w:p w14:paraId="0000003D" w14:textId="77777777" w:rsidR="00DD18B0" w:rsidRDefault="00821ECC">
      <w:pPr>
        <w:numPr>
          <w:ilvl w:val="0"/>
          <w:numId w:val="5"/>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l’impegno a comunicare alla Camera di commercio con tempestività il sopraggiungere di nuove situazioni ostative al mantenimento dell’iscrizione;</w:t>
      </w:r>
    </w:p>
    <w:p w14:paraId="0000003E" w14:textId="77777777" w:rsidR="00DD18B0" w:rsidRDefault="00821ECC">
      <w:pPr>
        <w:numPr>
          <w:ilvl w:val="0"/>
          <w:numId w:val="5"/>
        </w:num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riconoscere ed accettare che l’iscrizione nell’Elenco per il conferimento di incarichi legali:</w:t>
      </w:r>
    </w:p>
    <w:p w14:paraId="0000003F" w14:textId="77777777" w:rsidR="00DD18B0" w:rsidRDefault="00821ECC">
      <w:pPr>
        <w:numPr>
          <w:ilvl w:val="0"/>
          <w:numId w:val="6"/>
        </w:numPr>
        <w:pBdr>
          <w:top w:val="nil"/>
          <w:left w:val="nil"/>
          <w:bottom w:val="nil"/>
          <w:right w:val="nil"/>
          <w:between w:val="nil"/>
        </w:pBdr>
        <w:spacing w:after="0"/>
        <w:ind w:left="1134"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costituisce mera manifestazione di interesse e disponibilità ad accettare incarichi legali da parte della Camera di commercio alle condizioni previste dal Regolamento;</w:t>
      </w:r>
    </w:p>
    <w:p w14:paraId="00000040" w14:textId="77777777" w:rsidR="00DD18B0" w:rsidRDefault="00821ECC">
      <w:pPr>
        <w:numPr>
          <w:ilvl w:val="0"/>
          <w:numId w:val="6"/>
        </w:numPr>
        <w:pBdr>
          <w:top w:val="nil"/>
          <w:left w:val="nil"/>
          <w:bottom w:val="nil"/>
          <w:right w:val="nil"/>
          <w:between w:val="nil"/>
        </w:pBdr>
        <w:spacing w:after="0"/>
        <w:ind w:left="1134"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comporta l’assunzione di alcun obbligo specifico da parte della Camera di commercio della Basilicata, né l’attribuzione di alcun diritto in ordine all’affidamento di incarichi legali, né in ordine alla costituzione di alcun rapporto di impiego con l’Ente;</w:t>
      </w:r>
    </w:p>
    <w:p w14:paraId="00000041" w14:textId="3AEEE850" w:rsidR="00DD18B0" w:rsidRDefault="00821ECC">
      <w:pPr>
        <w:numPr>
          <w:ilvl w:val="0"/>
          <w:numId w:val="6"/>
        </w:numPr>
        <w:pBdr>
          <w:top w:val="nil"/>
          <w:left w:val="nil"/>
          <w:bottom w:val="nil"/>
          <w:right w:val="nil"/>
          <w:between w:val="nil"/>
        </w:pBdr>
        <w:spacing w:after="0"/>
        <w:ind w:left="1134" w:right="14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comporta l’attivazione di alcuna procedura </w:t>
      </w:r>
      <w:r>
        <w:rPr>
          <w:rFonts w:ascii="Times New Roman" w:eastAsia="Times New Roman" w:hAnsi="Times New Roman" w:cs="Times New Roman"/>
          <w:sz w:val="24"/>
          <w:szCs w:val="24"/>
        </w:rPr>
        <w:t>selettiva</w:t>
      </w:r>
      <w:r>
        <w:rPr>
          <w:rFonts w:ascii="Times New Roman" w:eastAsia="Times New Roman" w:hAnsi="Times New Roman" w:cs="Times New Roman"/>
          <w:color w:val="000000"/>
          <w:sz w:val="24"/>
          <w:szCs w:val="24"/>
        </w:rPr>
        <w:t>, non essendo previste graduatorie, né attribuzione di punteggi o altre classificazioni di merito, essendo l’abilitazione professionale, il curriculum professionale ed i requisiti d’iscrizione elementi sufficienti e necessari esclusivamente per l’iscrizione nell’Elenco e la conseguente valutazione ai fini del conferimento di singoli incarichi legali;</w:t>
      </w:r>
    </w:p>
    <w:p w14:paraId="7A532B69" w14:textId="39709971" w:rsidR="00821ECC" w:rsidRDefault="00821ECC">
      <w:pPr>
        <w:numPr>
          <w:ilvl w:val="0"/>
          <w:numId w:val="6"/>
        </w:numPr>
        <w:pBdr>
          <w:top w:val="nil"/>
          <w:left w:val="nil"/>
          <w:bottom w:val="nil"/>
          <w:right w:val="nil"/>
          <w:between w:val="nil"/>
        </w:pBdr>
        <w:spacing w:after="0"/>
        <w:ind w:left="1134" w:right="140" w:hanging="283"/>
        <w:jc w:val="both"/>
        <w:rPr>
          <w:rFonts w:ascii="Times New Roman" w:eastAsia="Times New Roman" w:hAnsi="Times New Roman" w:cs="Times New Roman"/>
          <w:color w:val="000000"/>
          <w:sz w:val="24"/>
          <w:szCs w:val="24"/>
        </w:rPr>
      </w:pPr>
      <w:r w:rsidRPr="00821ECC">
        <w:rPr>
          <w:rFonts w:ascii="Times New Roman" w:eastAsia="Times New Roman" w:hAnsi="Times New Roman" w:cs="Times New Roman"/>
          <w:color w:val="000000"/>
          <w:sz w:val="24"/>
          <w:szCs w:val="24"/>
        </w:rPr>
        <w:t xml:space="preserve">di essere informato, ai sensi e per gli effetti di cui al Regolamento UE 2016/679 “Regolamento generale sulla protezione dei dati” che i dati raccolti nell’ambito del procedimento per il quale la presente dichiarazione viene resa saranno trattati secondo l’informativa </w:t>
      </w:r>
      <w:r w:rsidR="008F2619">
        <w:rPr>
          <w:rFonts w:ascii="Times New Roman" w:eastAsia="Times New Roman" w:hAnsi="Times New Roman" w:cs="Times New Roman"/>
          <w:color w:val="000000"/>
          <w:sz w:val="24"/>
          <w:szCs w:val="24"/>
        </w:rPr>
        <w:t xml:space="preserve">sotto </w:t>
      </w:r>
      <w:r w:rsidRPr="00821ECC">
        <w:rPr>
          <w:rFonts w:ascii="Times New Roman" w:eastAsia="Times New Roman" w:hAnsi="Times New Roman" w:cs="Times New Roman"/>
          <w:color w:val="000000"/>
          <w:sz w:val="24"/>
          <w:szCs w:val="24"/>
        </w:rPr>
        <w:t>riportata.</w:t>
      </w:r>
    </w:p>
    <w:p w14:paraId="351AA37F"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29123024"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22A81FF3"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40740CC5"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0129A439"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00000042" w14:textId="6E24D118" w:rsidR="00DD18B0" w:rsidRDefault="00821EC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 allega:</w:t>
      </w:r>
    </w:p>
    <w:p w14:paraId="61B0C7B8" w14:textId="77777777" w:rsidR="00262E4C" w:rsidRDefault="00262E4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00000044" w14:textId="5DDA4D91" w:rsidR="00DD18B0" w:rsidRPr="00262E4C" w:rsidRDefault="00821ECC" w:rsidP="00262E4C">
      <w:pPr>
        <w:numPr>
          <w:ilvl w:val="0"/>
          <w:numId w:val="7"/>
        </w:numPr>
        <w:pBdr>
          <w:top w:val="nil"/>
          <w:left w:val="nil"/>
          <w:bottom w:val="nil"/>
          <w:right w:val="nil"/>
          <w:between w:val="nil"/>
        </w:pBdr>
        <w:spacing w:after="0"/>
        <w:ind w:left="567" w:right="140" w:hanging="567"/>
        <w:jc w:val="both"/>
        <w:rPr>
          <w:rFonts w:ascii="Times New Roman" w:eastAsia="Times New Roman" w:hAnsi="Times New Roman" w:cs="Times New Roman"/>
          <w:color w:val="000000"/>
          <w:sz w:val="24"/>
          <w:szCs w:val="24"/>
        </w:rPr>
      </w:pPr>
      <w:r w:rsidRPr="00262E4C">
        <w:rPr>
          <w:rFonts w:ascii="Times New Roman" w:eastAsia="Times New Roman" w:hAnsi="Times New Roman" w:cs="Times New Roman"/>
          <w:color w:val="000000"/>
          <w:sz w:val="24"/>
          <w:szCs w:val="24"/>
        </w:rPr>
        <w:t>curriculum vitae e professionale comprovante, nel dettaglio, il possesso della specializzazione e dell’esperienza nelle materie di cui alla/e Sezione/i in cui si chiede di essere iscritto</w:t>
      </w:r>
      <w:r w:rsidR="00262E4C" w:rsidRPr="00262E4C">
        <w:rPr>
          <w:rFonts w:ascii="Times New Roman" w:eastAsia="Times New Roman" w:hAnsi="Times New Roman" w:cs="Times New Roman"/>
          <w:color w:val="000000"/>
          <w:sz w:val="24"/>
          <w:szCs w:val="24"/>
        </w:rPr>
        <w:t xml:space="preserve"> con </w:t>
      </w:r>
      <w:r w:rsidR="00D1716E">
        <w:rPr>
          <w:rFonts w:ascii="Times New Roman" w:eastAsia="Times New Roman" w:hAnsi="Times New Roman" w:cs="Times New Roman"/>
          <w:color w:val="000000"/>
          <w:sz w:val="24"/>
          <w:szCs w:val="24"/>
        </w:rPr>
        <w:t xml:space="preserve">evidenza delle principali </w:t>
      </w:r>
      <w:r w:rsidRPr="00262E4C">
        <w:rPr>
          <w:rFonts w:ascii="Times New Roman" w:eastAsia="Times New Roman" w:hAnsi="Times New Roman" w:cs="Times New Roman"/>
          <w:color w:val="000000"/>
          <w:sz w:val="24"/>
          <w:szCs w:val="24"/>
        </w:rPr>
        <w:t>cause patrocinate</w:t>
      </w:r>
      <w:r w:rsidR="00D1716E">
        <w:rPr>
          <w:rFonts w:ascii="Times New Roman" w:eastAsia="Times New Roman" w:hAnsi="Times New Roman" w:cs="Times New Roman"/>
          <w:color w:val="000000"/>
          <w:sz w:val="24"/>
          <w:szCs w:val="24"/>
        </w:rPr>
        <w:t>;</w:t>
      </w:r>
    </w:p>
    <w:p w14:paraId="00000045" w14:textId="77777777" w:rsidR="00DD18B0" w:rsidRDefault="00821ECC">
      <w:pPr>
        <w:numPr>
          <w:ilvl w:val="0"/>
          <w:numId w:val="7"/>
        </w:numPr>
        <w:pBdr>
          <w:top w:val="nil"/>
          <w:left w:val="nil"/>
          <w:bottom w:val="nil"/>
          <w:right w:val="nil"/>
          <w:between w:val="nil"/>
        </w:pBdr>
        <w:spacing w:after="0"/>
        <w:ind w:left="567" w:right="140"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copia della polizza assicurativa per la copertura dei rischi derivanti dall’esercizio dell'attività professionale.</w:t>
      </w:r>
    </w:p>
    <w:p w14:paraId="00000048" w14:textId="77777777" w:rsidR="00DD18B0" w:rsidRDefault="00DD18B0" w:rsidP="00552B45">
      <w:pPr>
        <w:pBdr>
          <w:top w:val="nil"/>
          <w:left w:val="nil"/>
          <w:bottom w:val="nil"/>
          <w:right w:val="nil"/>
          <w:between w:val="nil"/>
        </w:pBdr>
        <w:spacing w:after="0"/>
        <w:ind w:left="567" w:right="140"/>
        <w:rPr>
          <w:rFonts w:ascii="Times New Roman" w:eastAsia="Times New Roman" w:hAnsi="Times New Roman" w:cs="Times New Roman"/>
          <w:sz w:val="24"/>
          <w:szCs w:val="24"/>
        </w:rPr>
      </w:pPr>
    </w:p>
    <w:p w14:paraId="00000049" w14:textId="77777777" w:rsidR="00DD18B0" w:rsidRDefault="00DD18B0">
      <w:pPr>
        <w:pBdr>
          <w:top w:val="nil"/>
          <w:left w:val="nil"/>
          <w:bottom w:val="nil"/>
          <w:right w:val="nil"/>
          <w:between w:val="nil"/>
        </w:pBdr>
        <w:spacing w:after="0"/>
        <w:ind w:right="140"/>
        <w:rPr>
          <w:rFonts w:ascii="Times New Roman" w:eastAsia="Times New Roman" w:hAnsi="Times New Roman" w:cs="Times New Roman"/>
          <w:color w:val="000000"/>
          <w:sz w:val="24"/>
          <w:szCs w:val="24"/>
        </w:rPr>
      </w:pPr>
    </w:p>
    <w:p w14:paraId="0000004A" w14:textId="77777777" w:rsidR="00DD18B0" w:rsidRDefault="00821EC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4B" w14:textId="77777777" w:rsidR="00DD18B0" w:rsidRDefault="00821EC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4C" w14:textId="77777777" w:rsidR="00DD18B0" w:rsidRDefault="00821ECC">
      <w:pPr>
        <w:pBdr>
          <w:top w:val="nil"/>
          <w:left w:val="nil"/>
          <w:bottom w:val="nil"/>
          <w:right w:val="nil"/>
          <w:between w:val="nil"/>
        </w:pBdr>
        <w:spacing w:after="0"/>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(luogo e data)</w:t>
      </w:r>
    </w:p>
    <w:p w14:paraId="0000004D" w14:textId="684F9873" w:rsidR="00DD18B0" w:rsidRDefault="00821ECC" w:rsidP="00262E4C">
      <w:pPr>
        <w:pBdr>
          <w:top w:val="nil"/>
          <w:left w:val="nil"/>
          <w:bottom w:val="nil"/>
          <w:right w:val="nil"/>
          <w:between w:val="nil"/>
        </w:pBdr>
        <w:spacing w:after="0"/>
        <w:ind w:righ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62E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14:paraId="0000004E" w14:textId="77777777" w:rsidR="00DD18B0" w:rsidRDefault="00821ECC">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(Il/La Richiedente *)</w:t>
      </w:r>
    </w:p>
    <w:p w14:paraId="0000004F" w14:textId="77777777" w:rsidR="00DD18B0" w:rsidRDefault="00821ECC">
      <w:pPr>
        <w:pBdr>
          <w:top w:val="nil"/>
          <w:left w:val="nil"/>
          <w:bottom w:val="nil"/>
          <w:right w:val="nil"/>
          <w:between w:val="nil"/>
        </w:pBdr>
        <w:spacing w:after="0"/>
        <w:ind w:right="14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p w14:paraId="00000050" w14:textId="77777777" w:rsidR="00DD18B0" w:rsidRDefault="00821ECC">
      <w:pPr>
        <w:pBdr>
          <w:top w:val="nil"/>
          <w:left w:val="nil"/>
          <w:bottom w:val="nil"/>
          <w:right w:val="nil"/>
          <w:between w:val="nil"/>
        </w:pBdr>
        <w:spacing w:after="0"/>
        <w:ind w:right="140"/>
        <w:jc w:val="both"/>
        <w:rPr>
          <w:rFonts w:ascii="Times New Roman" w:eastAsia="Times New Roman" w:hAnsi="Times New Roman" w:cs="Times New Roman"/>
        </w:rPr>
      </w:pPr>
      <w:r>
        <w:rPr>
          <w:rFonts w:ascii="Times New Roman" w:eastAsia="Times New Roman" w:hAnsi="Times New Roman" w:cs="Times New Roman"/>
          <w:color w:val="000000"/>
        </w:rPr>
        <w:t xml:space="preserve">* Firma digitale </w:t>
      </w:r>
    </w:p>
    <w:p w14:paraId="00000051"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rPr>
      </w:pPr>
    </w:p>
    <w:p w14:paraId="00000052" w14:textId="77777777" w:rsidR="00DD18B0" w:rsidRDefault="00821ECC">
      <w:pPr>
        <w:pBdr>
          <w:top w:val="nil"/>
          <w:left w:val="nil"/>
          <w:bottom w:val="nil"/>
          <w:right w:val="nil"/>
          <w:between w:val="nil"/>
        </w:pBdr>
        <w:spacing w:after="0"/>
        <w:ind w:right="1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N.B. Per gli studi associati, la domanda dovrà essere presentata da ciascuno dei professionisti associati.</w:t>
      </w:r>
    </w:p>
    <w:p w14:paraId="00000053" w14:textId="77777777" w:rsidR="00DD18B0" w:rsidRDefault="00DD18B0">
      <w:pPr>
        <w:pBdr>
          <w:top w:val="nil"/>
          <w:left w:val="nil"/>
          <w:bottom w:val="nil"/>
          <w:right w:val="nil"/>
          <w:between w:val="nil"/>
        </w:pBdr>
        <w:spacing w:after="0"/>
        <w:ind w:right="140"/>
        <w:jc w:val="both"/>
        <w:rPr>
          <w:rFonts w:ascii="Times New Roman" w:eastAsia="Times New Roman" w:hAnsi="Times New Roman" w:cs="Times New Roman"/>
          <w:color w:val="000000"/>
        </w:rPr>
      </w:pPr>
    </w:p>
    <w:p w14:paraId="00000054" w14:textId="77777777" w:rsidR="00DD18B0" w:rsidRDefault="00821ECC">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Informativa in merito al trattamento ex art. 13 del Regolamento UE 2016/679, relativo alla protezione delle persone fisiche con riguardo al trattamento dei dati personali</w:t>
      </w:r>
    </w:p>
    <w:p w14:paraId="00000055" w14:textId="77777777" w:rsidR="00DD18B0" w:rsidRDefault="00DD18B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14:paraId="6D3FB743" w14:textId="3314F360" w:rsidR="00552B45" w:rsidRPr="00552B45" w:rsidRDefault="00A11E1F" w:rsidP="00A11E1F">
      <w:pPr>
        <w:widowControl w:val="0"/>
        <w:spacing w:after="0" w:line="240" w:lineRule="auto"/>
        <w:ind w:right="291"/>
        <w:jc w:val="both"/>
        <w:rPr>
          <w:rFonts w:ascii="Times New Roman" w:eastAsia="Times New Roman" w:hAnsi="Times New Roman" w:cs="Times New Roman"/>
          <w:sz w:val="20"/>
          <w:szCs w:val="20"/>
        </w:rPr>
      </w:pPr>
      <w:bookmarkStart w:id="1" w:name="_Hlk151633328"/>
      <w:r>
        <w:rPr>
          <w:rFonts w:ascii="Times New Roman" w:eastAsia="Times New Roman" w:hAnsi="Times New Roman" w:cs="Times New Roman"/>
          <w:sz w:val="20"/>
          <w:szCs w:val="20"/>
        </w:rPr>
        <w:t>A</w:t>
      </w:r>
      <w:r w:rsidR="00552B45" w:rsidRPr="00552B45">
        <w:rPr>
          <w:rFonts w:ascii="Times New Roman" w:eastAsia="Times New Roman" w:hAnsi="Times New Roman" w:cs="Times New Roman"/>
          <w:sz w:val="20"/>
          <w:szCs w:val="20"/>
        </w:rPr>
        <w:t>i sensi del Regolamento UE 2016/679, relativo alla protezione delle persone fisiche con riguardo al trattamento dei dati personali, i dati e le informazioni acquisiti in esecuzione del presente Avviso saranno utilizzati esclusivamente per gli scopi previsti dallo stesso, secondo le modalità previste dalla normativa vigente.</w:t>
      </w:r>
    </w:p>
    <w:p w14:paraId="40668983" w14:textId="77777777" w:rsidR="00552B45" w:rsidRPr="00552B45" w:rsidRDefault="00552B45" w:rsidP="00A11E1F">
      <w:pPr>
        <w:widowControl w:val="0"/>
        <w:spacing w:after="0" w:line="240" w:lineRule="auto"/>
        <w:ind w:right="293"/>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 xml:space="preserve">Il titolare del trattamento è la Camera di commercio, industria, artigianato e agricoltura della Basilicata, con sede in Potenza in C.so XVIII Agosto, 34, tel. 0971-412111 e sede secondaria in Matera alla via Lucana, 82 Tel.0835-338411 - </w:t>
      </w:r>
      <w:proofErr w:type="spellStart"/>
      <w:r w:rsidRPr="00552B45">
        <w:rPr>
          <w:rFonts w:ascii="Times New Roman" w:eastAsia="Times New Roman" w:hAnsi="Times New Roman" w:cs="Times New Roman"/>
          <w:sz w:val="20"/>
          <w:szCs w:val="20"/>
        </w:rPr>
        <w:t>Pec</w:t>
      </w:r>
      <w:proofErr w:type="spellEnd"/>
      <w:r w:rsidRPr="00552B45">
        <w:rPr>
          <w:rFonts w:ascii="Times New Roman" w:eastAsia="Times New Roman" w:hAnsi="Times New Roman" w:cs="Times New Roman"/>
          <w:sz w:val="20"/>
          <w:szCs w:val="20"/>
        </w:rPr>
        <w:t xml:space="preserve">: </w:t>
      </w:r>
      <w:hyperlink r:id="rId8">
        <w:r w:rsidRPr="00552B45">
          <w:rPr>
            <w:rFonts w:ascii="Times New Roman" w:eastAsia="Times New Roman" w:hAnsi="Times New Roman" w:cs="Times New Roman"/>
            <w:sz w:val="20"/>
            <w:szCs w:val="20"/>
          </w:rPr>
          <w:t>cameradicommercio@pec.basilicata.camcom.it.</w:t>
        </w:r>
      </w:hyperlink>
    </w:p>
    <w:p w14:paraId="38B65050" w14:textId="730B0E07" w:rsidR="00552B45" w:rsidRPr="00A11E1F" w:rsidRDefault="00552B45" w:rsidP="00A11E1F">
      <w:pPr>
        <w:widowControl w:val="0"/>
        <w:spacing w:after="0" w:line="240" w:lineRule="auto"/>
        <w:ind w:right="294"/>
        <w:jc w:val="both"/>
        <w:rPr>
          <w:rFonts w:ascii="Times New Roman" w:eastAsia="Times New Roman" w:hAnsi="Times New Roman" w:cs="Times New Roman"/>
          <w:color w:val="0000FF"/>
          <w:sz w:val="20"/>
          <w:szCs w:val="20"/>
          <w:u w:val="single"/>
        </w:rPr>
      </w:pPr>
      <w:r w:rsidRPr="00552B45">
        <w:rPr>
          <w:rFonts w:ascii="Times New Roman" w:eastAsia="Times New Roman" w:hAnsi="Times New Roman" w:cs="Times New Roman"/>
          <w:sz w:val="20"/>
          <w:szCs w:val="20"/>
        </w:rPr>
        <w:t xml:space="preserve">La Camera ha nominato un Data Protection Officer, DPO, i cui riferimenti sono: tel. 0971412111 indirizzo mail: </w:t>
      </w:r>
      <w:hyperlink r:id="rId9">
        <w:r w:rsidRPr="00552B45">
          <w:rPr>
            <w:rFonts w:ascii="Times New Roman" w:eastAsia="Times New Roman" w:hAnsi="Times New Roman" w:cs="Times New Roman"/>
            <w:sz w:val="20"/>
            <w:szCs w:val="20"/>
          </w:rPr>
          <w:t>dpo@basilicata.camcom.it,</w:t>
        </w:r>
      </w:hyperlink>
      <w:r w:rsidRPr="00552B45">
        <w:rPr>
          <w:rFonts w:ascii="Times New Roman" w:eastAsia="Times New Roman" w:hAnsi="Times New Roman" w:cs="Times New Roman"/>
          <w:sz w:val="20"/>
          <w:szCs w:val="20"/>
        </w:rPr>
        <w:t xml:space="preserve"> indirizzo PEC: </w:t>
      </w:r>
      <w:hyperlink r:id="rId10">
        <w:r w:rsidRPr="00552B45">
          <w:rPr>
            <w:rFonts w:ascii="Times New Roman" w:eastAsia="Times New Roman" w:hAnsi="Times New Roman" w:cs="Times New Roman"/>
            <w:color w:val="0000FF"/>
            <w:sz w:val="20"/>
            <w:szCs w:val="20"/>
            <w:u w:val="single"/>
          </w:rPr>
          <w:t>dpo@pec.basilicata.camcom.it</w:t>
        </w:r>
      </w:hyperlink>
    </w:p>
    <w:p w14:paraId="6F8F1F11" w14:textId="4B6B4F6C" w:rsidR="00A11E1F" w:rsidRPr="00A11E1F" w:rsidRDefault="00A11E1F" w:rsidP="00A11E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11E1F">
        <w:rPr>
          <w:rFonts w:ascii="Times New Roman" w:eastAsia="Times New Roman" w:hAnsi="Times New Roman" w:cs="Times New Roman"/>
          <w:color w:val="000000"/>
          <w:sz w:val="20"/>
          <w:szCs w:val="20"/>
        </w:rPr>
        <w:t>I dati personali raccolti saranno utilizzati per l’avvio, la gestione e la conclusione del procedimento amministrativo per l’iscrizione nell’elenco della Camera di commercio della Basilicata per il conferimento di incarichi legali.</w:t>
      </w:r>
    </w:p>
    <w:p w14:paraId="60A7B96C" w14:textId="21176794" w:rsidR="00A11E1F" w:rsidRPr="00A11E1F" w:rsidRDefault="00A11E1F" w:rsidP="00A11E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11E1F">
        <w:rPr>
          <w:rFonts w:ascii="Times New Roman" w:eastAsia="Times New Roman" w:hAnsi="Times New Roman" w:cs="Times New Roman"/>
          <w:color w:val="000000"/>
          <w:sz w:val="20"/>
          <w:szCs w:val="20"/>
        </w:rPr>
        <w:t xml:space="preserve">La base giuridica del trattamento è l’art. 6, par. 1, lett. e) del GDPR, ovvero l’esecuzione di un compito di interesse pubblico o connesso all’esercizio di pubblici poteri di cui è investito il Titolare del trattamento ai sensi dalla legge 580/1993 e successive modificazioni, del “Regolamento per il conferimento di incarichi professionali esterni alla Camera di Commercio della Basilicata” approvato dal Consiglio camerale con deliberazione n. 5 del 18 gennaio 2019 e modificato con provvedimento n. 15 del 19 ottobre 2023 e dell’“Avviso pubblico per l’iscrizione nell’elenco della Camera di commercio della Basilicata per il conferimento di incarichi legali”, emanato dal Segretario Generale della Camera di commercio della Basilicata. </w:t>
      </w:r>
    </w:p>
    <w:p w14:paraId="1D8153F4" w14:textId="77777777" w:rsidR="00A11E1F" w:rsidRPr="00A11E1F" w:rsidRDefault="00A11E1F" w:rsidP="00A11E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11E1F">
        <w:rPr>
          <w:rFonts w:ascii="Times New Roman" w:eastAsia="Times New Roman" w:hAnsi="Times New Roman" w:cs="Times New Roman"/>
          <w:color w:val="000000"/>
          <w:sz w:val="20"/>
          <w:szCs w:val="20"/>
        </w:rPr>
        <w:t>I dati personali forniti saranno trattati nel rispetto della vigente normativa in materia di trattamento dei dati personali (Regolamento UE 2016/679) esclusivamente per le finalità strettamente connesse e funzionali al procedimento di cui trattasi, su supporto cartaceo e/o con strumenti informatici e, in ogni caso, con modalità tali da garantirne la sicurezza e la riservatezza.</w:t>
      </w:r>
    </w:p>
    <w:p w14:paraId="32E6C52E" w14:textId="77777777" w:rsidR="00A11E1F" w:rsidRPr="00A11E1F" w:rsidRDefault="00A11E1F" w:rsidP="00A11E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11E1F">
        <w:rPr>
          <w:rFonts w:ascii="Times New Roman" w:eastAsia="Times New Roman" w:hAnsi="Times New Roman" w:cs="Times New Roman"/>
          <w:color w:val="000000"/>
          <w:sz w:val="20"/>
          <w:szCs w:val="20"/>
        </w:rPr>
        <w:t>Tenuto conto delle finalità e della base giuridica del trattamento, il conferimento dei dati è obbligatorio in base alla lett. c) dell’art. 6, par. 1 del Regolamento UE 679/2016 (“il trattamento è necessario per adempiere un obbligo legale al quale è soggetto il titolare del trattamento”).</w:t>
      </w:r>
    </w:p>
    <w:p w14:paraId="5A2748F4" w14:textId="77777777" w:rsidR="00A11E1F" w:rsidRPr="00A11E1F" w:rsidRDefault="00A11E1F" w:rsidP="00A11E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11E1F">
        <w:rPr>
          <w:rFonts w:ascii="Times New Roman" w:eastAsia="Times New Roman" w:hAnsi="Times New Roman" w:cs="Times New Roman"/>
          <w:color w:val="000000"/>
          <w:sz w:val="20"/>
          <w:szCs w:val="20"/>
        </w:rPr>
        <w:t>Il mancato, parziale o inesatto conferimento non consentirà di dare avvio al procedimento di cui trattasi.</w:t>
      </w:r>
    </w:p>
    <w:p w14:paraId="0A2604B4" w14:textId="77777777" w:rsidR="00A11E1F" w:rsidRPr="00552B45" w:rsidRDefault="00A11E1F" w:rsidP="00A11E1F">
      <w:pPr>
        <w:widowControl w:val="0"/>
        <w:spacing w:after="0" w:line="240" w:lineRule="auto"/>
        <w:ind w:left="104" w:right="294"/>
        <w:jc w:val="both"/>
        <w:rPr>
          <w:rFonts w:ascii="Times New Roman" w:eastAsia="Times New Roman" w:hAnsi="Times New Roman" w:cs="Times New Roman"/>
          <w:sz w:val="20"/>
          <w:szCs w:val="20"/>
        </w:rPr>
      </w:pPr>
    </w:p>
    <w:p w14:paraId="4533F237" w14:textId="77777777" w:rsidR="00552B45" w:rsidRPr="00552B45" w:rsidRDefault="00552B45" w:rsidP="00A11E1F">
      <w:pPr>
        <w:widowControl w:val="0"/>
        <w:spacing w:after="0" w:line="240" w:lineRule="auto"/>
        <w:ind w:left="104" w:right="30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I dati personali acquisiti in esecuzione del presente Avviso saranno conservati per l’espletamento del procedimento di che trattasi, nonché, dopo la sua cessazione:</w:t>
      </w:r>
    </w:p>
    <w:p w14:paraId="74E00A0F" w14:textId="77777777" w:rsidR="00552B45" w:rsidRPr="00552B45" w:rsidRDefault="00552B45" w:rsidP="00A11E1F">
      <w:pPr>
        <w:widowControl w:val="0"/>
        <w:numPr>
          <w:ilvl w:val="0"/>
          <w:numId w:val="8"/>
        </w:numPr>
        <w:tabs>
          <w:tab w:val="left" w:pos="813"/>
        </w:tabs>
        <w:spacing w:after="0" w:line="240" w:lineRule="auto"/>
        <w:ind w:left="821" w:right="302"/>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lastRenderedPageBreak/>
        <w:t>per il tempo in cui il Titolare sia soggetto a obblighi di conservazione per finalità previste da norme di legge o regolamento;</w:t>
      </w:r>
    </w:p>
    <w:p w14:paraId="51EED8BC" w14:textId="77777777" w:rsidR="00552B45" w:rsidRPr="00552B45" w:rsidRDefault="00552B45" w:rsidP="00A11E1F">
      <w:pPr>
        <w:widowControl w:val="0"/>
        <w:numPr>
          <w:ilvl w:val="0"/>
          <w:numId w:val="8"/>
        </w:numPr>
        <w:tabs>
          <w:tab w:val="left" w:pos="813"/>
        </w:tabs>
        <w:spacing w:after="0" w:line="240" w:lineRule="auto"/>
        <w:ind w:left="821" w:right="30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per il tempo necessario al maturarsi dei termini prescrizionali in relazione ai reciproci diritti.</w:t>
      </w:r>
    </w:p>
    <w:p w14:paraId="52FD84BB" w14:textId="77777777" w:rsidR="00552B45" w:rsidRPr="00552B45" w:rsidRDefault="00552B45" w:rsidP="00A11E1F">
      <w:pPr>
        <w:widowControl w:val="0"/>
        <w:spacing w:after="0" w:line="240" w:lineRule="auto"/>
        <w:ind w:left="104" w:right="301"/>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I dati personali acquisiti in esecuzione del presente Avviso potranno essere comunicati alle seguenti categorie di soggetti:</w:t>
      </w:r>
    </w:p>
    <w:p w14:paraId="62D9CB01" w14:textId="77777777" w:rsidR="00552B45" w:rsidRPr="00552B45" w:rsidRDefault="00552B45" w:rsidP="00A11E1F">
      <w:pPr>
        <w:widowControl w:val="0"/>
        <w:numPr>
          <w:ilvl w:val="0"/>
          <w:numId w:val="8"/>
        </w:numPr>
        <w:tabs>
          <w:tab w:val="left" w:pos="812"/>
          <w:tab w:val="left" w:pos="813"/>
        </w:tabs>
        <w:spacing w:after="0" w:line="240" w:lineRule="auto"/>
        <w:ind w:left="812" w:hanging="352"/>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Enti pubblici per la verifica delle dichiarazioni rese;</w:t>
      </w:r>
    </w:p>
    <w:p w14:paraId="584DD3BB" w14:textId="77777777" w:rsidR="00552B45" w:rsidRPr="00552B45" w:rsidRDefault="00552B45" w:rsidP="00A11E1F">
      <w:pPr>
        <w:widowControl w:val="0"/>
        <w:numPr>
          <w:ilvl w:val="0"/>
          <w:numId w:val="8"/>
        </w:numPr>
        <w:tabs>
          <w:tab w:val="left" w:pos="812"/>
          <w:tab w:val="left" w:pos="813"/>
        </w:tabs>
        <w:spacing w:after="0" w:line="240" w:lineRule="auto"/>
        <w:ind w:left="821" w:right="307"/>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 xml:space="preserve">Società del sistema camerale (come, a titolo esemplificativo, </w:t>
      </w:r>
      <w:proofErr w:type="spellStart"/>
      <w:r w:rsidRPr="00552B45">
        <w:rPr>
          <w:rFonts w:ascii="Times New Roman" w:eastAsia="Times New Roman" w:hAnsi="Times New Roman" w:cs="Times New Roman"/>
          <w:sz w:val="20"/>
          <w:szCs w:val="20"/>
        </w:rPr>
        <w:t>InfoCamere</w:t>
      </w:r>
      <w:proofErr w:type="spellEnd"/>
      <w:r w:rsidRPr="00552B45">
        <w:rPr>
          <w:rFonts w:ascii="Times New Roman" w:eastAsia="Times New Roman" w:hAnsi="Times New Roman" w:cs="Times New Roman"/>
          <w:sz w:val="20"/>
          <w:szCs w:val="20"/>
        </w:rPr>
        <w:t xml:space="preserve"> </w:t>
      </w:r>
      <w:proofErr w:type="spellStart"/>
      <w:r w:rsidRPr="00552B45">
        <w:rPr>
          <w:rFonts w:ascii="Times New Roman" w:eastAsia="Times New Roman" w:hAnsi="Times New Roman" w:cs="Times New Roman"/>
          <w:sz w:val="20"/>
          <w:szCs w:val="20"/>
        </w:rPr>
        <w:t>S.c.p.a</w:t>
      </w:r>
      <w:proofErr w:type="spellEnd"/>
      <w:r w:rsidRPr="00552B45">
        <w:rPr>
          <w:rFonts w:ascii="Times New Roman" w:eastAsia="Times New Roman" w:hAnsi="Times New Roman" w:cs="Times New Roman"/>
          <w:sz w:val="20"/>
          <w:szCs w:val="20"/>
        </w:rPr>
        <w:t>.);</w:t>
      </w:r>
    </w:p>
    <w:p w14:paraId="3CC09C21" w14:textId="77777777" w:rsidR="00552B45" w:rsidRPr="00552B45" w:rsidRDefault="00552B45" w:rsidP="00A11E1F">
      <w:pPr>
        <w:widowControl w:val="0"/>
        <w:numPr>
          <w:ilvl w:val="0"/>
          <w:numId w:val="8"/>
        </w:numPr>
        <w:tabs>
          <w:tab w:val="left" w:pos="809"/>
          <w:tab w:val="left" w:pos="810"/>
        </w:tabs>
        <w:spacing w:after="0" w:line="240" w:lineRule="auto"/>
        <w:ind w:left="810" w:hanging="34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Fornitori di servizi informatici (hardware/ software e/o di rete);</w:t>
      </w:r>
    </w:p>
    <w:p w14:paraId="443266BE" w14:textId="77777777" w:rsidR="00552B45" w:rsidRPr="00552B45" w:rsidRDefault="00552B45" w:rsidP="00A11E1F">
      <w:pPr>
        <w:widowControl w:val="0"/>
        <w:numPr>
          <w:ilvl w:val="0"/>
          <w:numId w:val="8"/>
        </w:numPr>
        <w:tabs>
          <w:tab w:val="left" w:pos="809"/>
          <w:tab w:val="left" w:pos="810"/>
        </w:tabs>
        <w:spacing w:after="0" w:line="240" w:lineRule="auto"/>
        <w:ind w:left="810" w:hanging="34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Autorità giudiziarie;</w:t>
      </w:r>
    </w:p>
    <w:p w14:paraId="5C9C6F2C" w14:textId="77777777" w:rsidR="00552B45" w:rsidRPr="00552B45" w:rsidRDefault="00552B45" w:rsidP="00A11E1F">
      <w:pPr>
        <w:widowControl w:val="0"/>
        <w:numPr>
          <w:ilvl w:val="0"/>
          <w:numId w:val="8"/>
        </w:numPr>
        <w:tabs>
          <w:tab w:val="left" w:pos="809"/>
          <w:tab w:val="left" w:pos="810"/>
        </w:tabs>
        <w:spacing w:after="0" w:line="240" w:lineRule="auto"/>
        <w:ind w:left="810" w:hanging="34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organi di vigilanza interni ed esterni;</w:t>
      </w:r>
    </w:p>
    <w:p w14:paraId="7861D741" w14:textId="77777777" w:rsidR="00552B45" w:rsidRPr="00552B45" w:rsidRDefault="00552B45" w:rsidP="00A11E1F">
      <w:pPr>
        <w:widowControl w:val="0"/>
        <w:numPr>
          <w:ilvl w:val="0"/>
          <w:numId w:val="8"/>
        </w:numPr>
        <w:tabs>
          <w:tab w:val="left" w:pos="809"/>
          <w:tab w:val="left" w:pos="810"/>
        </w:tabs>
        <w:spacing w:after="0" w:line="240" w:lineRule="auto"/>
        <w:ind w:left="810" w:hanging="349"/>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Azienda speciale ASSET.</w:t>
      </w:r>
    </w:p>
    <w:p w14:paraId="5C8BC482" w14:textId="77777777" w:rsidR="00552B45" w:rsidRPr="00552B45" w:rsidRDefault="00552B45" w:rsidP="00A11E1F">
      <w:pPr>
        <w:widowControl w:val="0"/>
        <w:spacing w:after="0" w:line="240" w:lineRule="auto"/>
        <w:ind w:left="104" w:right="304"/>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I dati personali acquisiti in esecuzione del presente Avviso non saranno trasferiti a paesi terzi al di fuori dello Spazio Economico Europeo.</w:t>
      </w:r>
    </w:p>
    <w:p w14:paraId="78FE9EA4" w14:textId="77777777" w:rsidR="00552B45" w:rsidRPr="00552B45" w:rsidRDefault="00552B45" w:rsidP="00A11E1F">
      <w:pPr>
        <w:widowControl w:val="0"/>
        <w:spacing w:after="0" w:line="240" w:lineRule="auto"/>
        <w:ind w:left="104" w:right="295"/>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Ai soggetti cui si riferiscono i dati personali acquisiti in esecuzione del presente Avviso, in qualità di interessati, il GDPR riconosce i diritti di cui agli artt. 15 e ss. e, in particolare, purché ne ricorrano i presupposti di volta in volta previsti dalla normativa, quelli di seguito elencati:</w:t>
      </w:r>
    </w:p>
    <w:p w14:paraId="5B18FD9A" w14:textId="77777777" w:rsidR="00552B45" w:rsidRPr="00552B45" w:rsidRDefault="00552B45" w:rsidP="00A11E1F">
      <w:pPr>
        <w:widowControl w:val="0"/>
        <w:numPr>
          <w:ilvl w:val="0"/>
          <w:numId w:val="8"/>
        </w:numPr>
        <w:tabs>
          <w:tab w:val="left" w:pos="813"/>
        </w:tabs>
        <w:spacing w:after="0" w:line="240" w:lineRule="auto"/>
        <w:ind w:left="821" w:right="297"/>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accesso e copia (art. 15 GDPR): diritto di conoscere in ogni momento se il Titolare ha in corso un trattamento dei dati e, in tal caso, di avere accesso a tutte le relative informazioni. Altresì diritto ad ottenere copia dei dati;</w:t>
      </w:r>
    </w:p>
    <w:p w14:paraId="68C5D8E1" w14:textId="77777777" w:rsidR="00552B45" w:rsidRPr="00552B45" w:rsidRDefault="00552B45" w:rsidP="00A11E1F">
      <w:pPr>
        <w:widowControl w:val="0"/>
        <w:numPr>
          <w:ilvl w:val="0"/>
          <w:numId w:val="8"/>
        </w:numPr>
        <w:tabs>
          <w:tab w:val="left" w:pos="813"/>
        </w:tabs>
        <w:spacing w:after="0" w:line="240" w:lineRule="auto"/>
        <w:ind w:left="821" w:right="307"/>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rettifica e cancellazione (artt. 16 e 17 GDPR): in qualunque momento richiedere la rettifica e/o la cancellazione dei dati;</w:t>
      </w:r>
    </w:p>
    <w:p w14:paraId="091E2B13" w14:textId="77777777" w:rsidR="00552B45" w:rsidRPr="00552B45" w:rsidRDefault="00552B45" w:rsidP="00A11E1F">
      <w:pPr>
        <w:widowControl w:val="0"/>
        <w:numPr>
          <w:ilvl w:val="0"/>
          <w:numId w:val="8"/>
        </w:numPr>
        <w:tabs>
          <w:tab w:val="left" w:pos="813"/>
        </w:tabs>
        <w:spacing w:after="0" w:line="240" w:lineRule="auto"/>
        <w:ind w:left="821" w:right="301"/>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portabilità dei dati (art. 20 GDPR): nei casi previsti dal GDPR, richiedere ed ottenere i propri dati personali in un formato strutturato e leggibile da dispositivo automatico e diritto di trasmettere gli stessi a altro Titolare;</w:t>
      </w:r>
    </w:p>
    <w:p w14:paraId="65672AA0" w14:textId="77777777" w:rsidR="00552B45" w:rsidRPr="00552B45" w:rsidRDefault="00552B45" w:rsidP="00A11E1F">
      <w:pPr>
        <w:widowControl w:val="0"/>
        <w:numPr>
          <w:ilvl w:val="0"/>
          <w:numId w:val="8"/>
        </w:numPr>
        <w:tabs>
          <w:tab w:val="left" w:pos="813"/>
        </w:tabs>
        <w:spacing w:after="0" w:line="240" w:lineRule="auto"/>
        <w:ind w:left="812" w:hanging="352"/>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limitazione del trattamento e di opposizione (artt. 18 e 21 GDPR);</w:t>
      </w:r>
    </w:p>
    <w:p w14:paraId="41DB3B34" w14:textId="77777777" w:rsidR="00552B45" w:rsidRPr="00552B45" w:rsidRDefault="00552B45" w:rsidP="00A11E1F">
      <w:pPr>
        <w:widowControl w:val="0"/>
        <w:numPr>
          <w:ilvl w:val="0"/>
          <w:numId w:val="8"/>
        </w:numPr>
        <w:tabs>
          <w:tab w:val="left" w:pos="813"/>
        </w:tabs>
        <w:spacing w:after="0" w:line="240" w:lineRule="auto"/>
        <w:ind w:left="821" w:right="300"/>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revoca del consenso: in qualsiasi momento, può essere revocato il consenso eventualmente prestato, senza che ciò pregiudichi la liceità del trattamento basata sul consenso prestato prima della revoca;</w:t>
      </w:r>
    </w:p>
    <w:p w14:paraId="127B1621" w14:textId="77777777" w:rsidR="00552B45" w:rsidRPr="00552B45" w:rsidRDefault="00552B45" w:rsidP="00A11E1F">
      <w:pPr>
        <w:widowControl w:val="0"/>
        <w:numPr>
          <w:ilvl w:val="0"/>
          <w:numId w:val="8"/>
        </w:numPr>
        <w:tabs>
          <w:tab w:val="left" w:pos="813"/>
        </w:tabs>
        <w:spacing w:after="0" w:line="240" w:lineRule="auto"/>
        <w:ind w:left="821" w:right="290"/>
        <w:jc w:val="both"/>
        <w:rPr>
          <w:rFonts w:ascii="Times New Roman" w:eastAsia="Times New Roman" w:hAnsi="Times New Roman" w:cs="Times New Roman"/>
          <w:sz w:val="20"/>
          <w:szCs w:val="20"/>
        </w:rPr>
      </w:pPr>
      <w:r w:rsidRPr="00552B45">
        <w:rPr>
          <w:rFonts w:ascii="Times New Roman" w:eastAsia="Times New Roman" w:hAnsi="Times New Roman" w:cs="Times New Roman"/>
          <w:sz w:val="20"/>
          <w:szCs w:val="20"/>
        </w:rPr>
        <w:t xml:space="preserve">diritto di reclamo all’Autorità di Controllo (Autorità Garante per la protezione dei dati personali – www.garanteprivacy.it) (art. 77 GDPR), in caso di violazioni nel trattamento dei dati personali o eventualmente diritto di proporre ricorso all’Autorità giudiziaria competente (ex art. 140 –bis Codice Privacy e </w:t>
      </w:r>
      <w:proofErr w:type="spellStart"/>
      <w:proofErr w:type="gramStart"/>
      <w:r w:rsidRPr="00552B45">
        <w:rPr>
          <w:rFonts w:ascii="Times New Roman" w:eastAsia="Times New Roman" w:hAnsi="Times New Roman" w:cs="Times New Roman"/>
          <w:sz w:val="20"/>
          <w:szCs w:val="20"/>
        </w:rPr>
        <w:t>ss.mm.ii</w:t>
      </w:r>
      <w:proofErr w:type="spellEnd"/>
      <w:proofErr w:type="gramEnd"/>
      <w:r w:rsidRPr="00552B45">
        <w:rPr>
          <w:rFonts w:ascii="Times New Roman" w:eastAsia="Times New Roman" w:hAnsi="Times New Roman" w:cs="Times New Roman"/>
          <w:sz w:val="20"/>
          <w:szCs w:val="20"/>
        </w:rPr>
        <w:t>).</w:t>
      </w:r>
      <w:bookmarkEnd w:id="1"/>
    </w:p>
    <w:sectPr w:rsidR="00552B45" w:rsidRPr="00552B45">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5476" w14:textId="77777777" w:rsidR="0061518C" w:rsidRDefault="00821ECC">
      <w:pPr>
        <w:spacing w:after="0" w:line="240" w:lineRule="auto"/>
      </w:pPr>
      <w:r>
        <w:separator/>
      </w:r>
    </w:p>
  </w:endnote>
  <w:endnote w:type="continuationSeparator" w:id="0">
    <w:p w14:paraId="6047E80A" w14:textId="77777777" w:rsidR="0061518C" w:rsidRDefault="0082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5E58C87C" w:rsidR="00DD18B0" w:rsidRDefault="00821ECC">
    <w:pPr>
      <w:pBdr>
        <w:top w:val="nil"/>
        <w:left w:val="nil"/>
        <w:bottom w:val="nil"/>
        <w:right w:val="nil"/>
        <w:between w:val="nil"/>
      </w:pBdr>
      <w:tabs>
        <w:tab w:val="center" w:pos="4819"/>
        <w:tab w:val="right" w:pos="9638"/>
      </w:tabs>
      <w:spacing w:after="0" w:line="240" w:lineRule="auto"/>
      <w:jc w:val="right"/>
      <w:rPr>
        <w:color w:val="000000"/>
      </w:rPr>
    </w:pPr>
    <w:r>
      <w:rPr>
        <w:rFonts w:ascii="Times New Roman" w:eastAsia="Times New Roman" w:hAnsi="Times New Roman" w:cs="Times New Roman"/>
        <w:color w:val="000000"/>
        <w:sz w:val="20"/>
        <w:szCs w:val="20"/>
      </w:rPr>
      <w:t xml:space="preserve">Pagina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A345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di 5</w:t>
    </w:r>
  </w:p>
  <w:p w14:paraId="0000007F" w14:textId="77777777" w:rsidR="00DD18B0" w:rsidRDefault="00DD18B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8D8F" w14:textId="77777777" w:rsidR="0061518C" w:rsidRDefault="00821ECC">
      <w:pPr>
        <w:spacing w:after="0" w:line="240" w:lineRule="auto"/>
      </w:pPr>
      <w:r>
        <w:separator/>
      </w:r>
    </w:p>
  </w:footnote>
  <w:footnote w:type="continuationSeparator" w:id="0">
    <w:p w14:paraId="5993208F" w14:textId="77777777" w:rsidR="0061518C" w:rsidRDefault="0082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C5D"/>
    <w:multiLevelType w:val="multilevel"/>
    <w:tmpl w:val="1C02CFE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15:restartNumberingAfterBreak="0">
    <w:nsid w:val="04B36D67"/>
    <w:multiLevelType w:val="multilevel"/>
    <w:tmpl w:val="C068C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274292"/>
    <w:multiLevelType w:val="multilevel"/>
    <w:tmpl w:val="5596AEB0"/>
    <w:lvl w:ilvl="0">
      <w:start w:val="1"/>
      <w:numFmt w:val="bullet"/>
      <w:lvlText w:val="-"/>
      <w:lvlJc w:val="left"/>
      <w:pPr>
        <w:ind w:left="1440" w:hanging="360"/>
      </w:pPr>
      <w:rPr>
        <w:rFonts w:ascii="Calibri" w:eastAsia="Calibri" w:hAnsi="Calibri" w:cs="Calibri"/>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AB93EC1"/>
    <w:multiLevelType w:val="multilevel"/>
    <w:tmpl w:val="53B2510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34821485"/>
    <w:multiLevelType w:val="multilevel"/>
    <w:tmpl w:val="B0D0A852"/>
    <w:lvl w:ilvl="0">
      <w:numFmt w:val="bullet"/>
      <w:lvlText w:val=""/>
      <w:lvlJc w:val="left"/>
      <w:pPr>
        <w:ind w:left="720" w:hanging="360"/>
      </w:pPr>
      <w:rPr>
        <w:rFonts w:ascii="Webdings" w:eastAsia="Times New Roman" w:hAnsi="Webdings"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082917"/>
    <w:multiLevelType w:val="multilevel"/>
    <w:tmpl w:val="3D823094"/>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FE18D9"/>
    <w:multiLevelType w:val="multilevel"/>
    <w:tmpl w:val="ECB23126"/>
    <w:lvl w:ilvl="0">
      <w:numFmt w:val="bullet"/>
      <w:lvlText w:val="-"/>
      <w:lvlJc w:val="left"/>
      <w:pPr>
        <w:ind w:left="822" w:hanging="351"/>
      </w:pPr>
      <w:rPr>
        <w:rFonts w:ascii="Calibri" w:eastAsia="Calibri" w:hAnsi="Calibri" w:cs="Calibri"/>
        <w:sz w:val="24"/>
        <w:szCs w:val="24"/>
      </w:rPr>
    </w:lvl>
    <w:lvl w:ilvl="1">
      <w:numFmt w:val="bullet"/>
      <w:lvlText w:val="•"/>
      <w:lvlJc w:val="left"/>
      <w:pPr>
        <w:ind w:left="1629" w:hanging="351"/>
      </w:pPr>
    </w:lvl>
    <w:lvl w:ilvl="2">
      <w:numFmt w:val="bullet"/>
      <w:lvlText w:val="•"/>
      <w:lvlJc w:val="left"/>
      <w:pPr>
        <w:ind w:left="2438" w:hanging="351"/>
      </w:pPr>
    </w:lvl>
    <w:lvl w:ilvl="3">
      <w:numFmt w:val="bullet"/>
      <w:lvlText w:val="•"/>
      <w:lvlJc w:val="left"/>
      <w:pPr>
        <w:ind w:left="3247" w:hanging="351"/>
      </w:pPr>
    </w:lvl>
    <w:lvl w:ilvl="4">
      <w:numFmt w:val="bullet"/>
      <w:lvlText w:val="•"/>
      <w:lvlJc w:val="left"/>
      <w:pPr>
        <w:ind w:left="4056" w:hanging="351"/>
      </w:pPr>
    </w:lvl>
    <w:lvl w:ilvl="5">
      <w:numFmt w:val="bullet"/>
      <w:lvlText w:val="•"/>
      <w:lvlJc w:val="left"/>
      <w:pPr>
        <w:ind w:left="4865" w:hanging="351"/>
      </w:pPr>
    </w:lvl>
    <w:lvl w:ilvl="6">
      <w:numFmt w:val="bullet"/>
      <w:lvlText w:val="•"/>
      <w:lvlJc w:val="left"/>
      <w:pPr>
        <w:ind w:left="5674" w:hanging="351"/>
      </w:pPr>
    </w:lvl>
    <w:lvl w:ilvl="7">
      <w:numFmt w:val="bullet"/>
      <w:lvlText w:val="•"/>
      <w:lvlJc w:val="left"/>
      <w:pPr>
        <w:ind w:left="6483" w:hanging="351"/>
      </w:pPr>
    </w:lvl>
    <w:lvl w:ilvl="8">
      <w:numFmt w:val="bullet"/>
      <w:lvlText w:val="•"/>
      <w:lvlJc w:val="left"/>
      <w:pPr>
        <w:ind w:left="7292" w:hanging="351"/>
      </w:pPr>
    </w:lvl>
  </w:abstractNum>
  <w:abstractNum w:abstractNumId="7" w15:restartNumberingAfterBreak="0">
    <w:nsid w:val="5D9E4885"/>
    <w:multiLevelType w:val="multilevel"/>
    <w:tmpl w:val="D5803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0B009E"/>
    <w:multiLevelType w:val="multilevel"/>
    <w:tmpl w:val="9D6E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7"/>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B0"/>
    <w:rsid w:val="00262E4C"/>
    <w:rsid w:val="00552B45"/>
    <w:rsid w:val="0061518C"/>
    <w:rsid w:val="00707156"/>
    <w:rsid w:val="00821ECC"/>
    <w:rsid w:val="008F2619"/>
    <w:rsid w:val="00A11E1F"/>
    <w:rsid w:val="00D1716E"/>
    <w:rsid w:val="00DA3459"/>
    <w:rsid w:val="00DC0CEB"/>
    <w:rsid w:val="00DD1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1730"/>
  <w15:docId w15:val="{4E4ACC8D-3E1E-4A1A-8E0E-34C8BEDB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pec.basilicata.camcom.it" TargetMode="External"/><Relationship Id="rId4" Type="http://schemas.openxmlformats.org/officeDocument/2006/relationships/settings" Target="settings.xml"/><Relationship Id="rId9" Type="http://schemas.openxmlformats.org/officeDocument/2006/relationships/hyperlink" Target="mailto:dpo@basilicata.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4VNRwPOlOr0pGC3KhOKv/QJQfQ==">CgMxLjA4AHIhMXY5VlZaaC1YTEpxNWxPeHd6d3hJOXpjT21acUR0ZFZU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2108</Words>
  <Characters>12019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CPZ0033@bas.intra.cciaa.net</cp:lastModifiedBy>
  <cp:revision>9</cp:revision>
  <dcterms:created xsi:type="dcterms:W3CDTF">2023-11-23T10:47:00Z</dcterms:created>
  <dcterms:modified xsi:type="dcterms:W3CDTF">2023-11-28T07:03:00Z</dcterms:modified>
</cp:coreProperties>
</file>